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EDF7CE" w14:textId="77777777" w:rsidR="004A655C" w:rsidRDefault="004A655C" w:rsidP="008A37EF">
      <w:pPr>
        <w:ind w:left="851" w:right="-248"/>
        <w:jc w:val="both"/>
      </w:pPr>
    </w:p>
    <w:p w14:paraId="70485A59" w14:textId="77777777" w:rsidR="004A655C" w:rsidRDefault="004A655C" w:rsidP="00684FD8">
      <w:pPr>
        <w:ind w:left="851"/>
      </w:pPr>
    </w:p>
    <w:p w14:paraId="22BEF13C" w14:textId="77777777" w:rsidR="004A655C" w:rsidRPr="00377B49" w:rsidRDefault="004A655C" w:rsidP="00684FD8">
      <w:pPr>
        <w:ind w:left="851"/>
        <w:rPr>
          <w:noProof/>
          <w:sz w:val="56"/>
          <w:szCs w:val="56"/>
          <w:lang w:eastAsia="en-ZA"/>
        </w:rPr>
      </w:pPr>
      <w:r w:rsidRPr="00E04C91">
        <w:rPr>
          <w:rFonts w:ascii="Avenir LT Std 35 Light" w:hAnsi="Avenir LT Std 35 Light"/>
          <w:b/>
          <w:bCs/>
          <w:noProof/>
          <w:sz w:val="28"/>
          <w:szCs w:val="28"/>
          <w:lang w:val="en-US"/>
        </w:rPr>
        <w:drawing>
          <wp:anchor distT="0" distB="0" distL="114300" distR="114300" simplePos="0" relativeHeight="251661312" behindDoc="0" locked="0" layoutInCell="1" allowOverlap="1" wp14:anchorId="5B856F0A" wp14:editId="2901BF0F">
            <wp:simplePos x="0" y="0"/>
            <wp:positionH relativeFrom="column">
              <wp:posOffset>3066415</wp:posOffset>
            </wp:positionH>
            <wp:positionV relativeFrom="paragraph">
              <wp:posOffset>11430</wp:posOffset>
            </wp:positionV>
            <wp:extent cx="2677795" cy="975360"/>
            <wp:effectExtent l="0" t="0" r="8255" b="0"/>
            <wp:wrapSquare wrapText="bothSides"/>
            <wp:docPr id="1028" name="Picture 4" descr="Image result for know think 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Image result for know think do"/>
                    <pic:cNvPicPr>
                      <a:picLocks noChangeAspect="1" noChangeArrowheads="1"/>
                    </pic:cNvPicPr>
                  </pic:nvPicPr>
                  <pic:blipFill rotWithShape="1">
                    <a:blip r:embed="rId8">
                      <a:extLst>
                        <a:ext uri="{28A0092B-C50C-407E-A947-70E740481C1C}">
                          <a14:useLocalDpi xmlns:a14="http://schemas.microsoft.com/office/drawing/2010/main" val="0"/>
                        </a:ext>
                      </a:extLst>
                    </a:blip>
                    <a:srcRect t="15520" b="38251"/>
                    <a:stretch/>
                  </pic:blipFill>
                  <pic:spPr bwMode="auto">
                    <a:xfrm>
                      <a:off x="0" y="0"/>
                      <a:ext cx="2677795" cy="975360"/>
                    </a:xfrm>
                    <a:prstGeom prst="rect">
                      <a:avLst/>
                    </a:prstGeom>
                    <a:noFill/>
                    <a:extLst/>
                  </pic:spPr>
                </pic:pic>
              </a:graphicData>
            </a:graphic>
            <wp14:sizeRelH relativeFrom="page">
              <wp14:pctWidth>0</wp14:pctWidth>
            </wp14:sizeRelH>
            <wp14:sizeRelV relativeFrom="page">
              <wp14:pctHeight>0</wp14:pctHeight>
            </wp14:sizeRelV>
          </wp:anchor>
        </w:drawing>
      </w:r>
      <w:r w:rsidRPr="00377B49">
        <w:rPr>
          <w:rFonts w:ascii="Avenir LT Std 35 Light" w:hAnsi="Avenir LT Std 35 Light"/>
          <w:bCs/>
          <w:sz w:val="56"/>
          <w:szCs w:val="56"/>
        </w:rPr>
        <w:t xml:space="preserve"> </w:t>
      </w:r>
      <w:r w:rsidR="00F658F4">
        <w:rPr>
          <w:rFonts w:ascii="Avenir LT Std 35 Light" w:hAnsi="Avenir LT Std 35 Light"/>
          <w:bCs/>
          <w:sz w:val="56"/>
          <w:szCs w:val="56"/>
        </w:rPr>
        <w:t xml:space="preserve">LEARNING </w:t>
      </w:r>
      <w:r w:rsidRPr="00377B49">
        <w:rPr>
          <w:rFonts w:ascii="Avenir LT Std 35 Light" w:hAnsi="Avenir LT Std 35 Light"/>
          <w:bCs/>
          <w:sz w:val="56"/>
          <w:szCs w:val="56"/>
        </w:rPr>
        <w:t>OUTCOMES</w:t>
      </w:r>
      <w:r w:rsidRPr="00377B49">
        <w:rPr>
          <w:noProof/>
          <w:sz w:val="56"/>
          <w:szCs w:val="56"/>
          <w:lang w:eastAsia="en-ZA"/>
        </w:rPr>
        <w:t xml:space="preserve"> </w:t>
      </w:r>
    </w:p>
    <w:p w14:paraId="123949AA" w14:textId="77777777" w:rsidR="004A655C" w:rsidRDefault="004A655C" w:rsidP="00684FD8">
      <w:pPr>
        <w:ind w:left="851"/>
        <w:rPr>
          <w:rFonts w:ascii="Avenir LT Std 35 Light" w:hAnsi="Avenir LT Std 35 Light"/>
          <w:b/>
          <w:bCs/>
          <w:sz w:val="22"/>
          <w:szCs w:val="22"/>
        </w:rPr>
      </w:pPr>
    </w:p>
    <w:p w14:paraId="3ACBC172" w14:textId="77777777" w:rsidR="005C1F5A" w:rsidRPr="005C1F5A" w:rsidRDefault="005C1F5A" w:rsidP="00684FD8">
      <w:pPr>
        <w:ind w:left="851"/>
        <w:rPr>
          <w:rFonts w:ascii="Avenir LT Std 35 Light" w:hAnsi="Avenir LT Std 35 Light"/>
          <w:b/>
          <w:bCs/>
          <w:sz w:val="22"/>
          <w:szCs w:val="22"/>
        </w:rPr>
      </w:pPr>
    </w:p>
    <w:p w14:paraId="35C8FF37" w14:textId="77777777" w:rsidR="004A655C" w:rsidRPr="00E75918" w:rsidRDefault="004A655C" w:rsidP="00684FD8">
      <w:pPr>
        <w:ind w:left="851"/>
        <w:rPr>
          <w:rFonts w:ascii="Times New Roman" w:hAnsi="Times New Roman" w:cs="Times New Roman"/>
          <w:b/>
        </w:rPr>
      </w:pPr>
      <w:r w:rsidRPr="00E75918">
        <w:rPr>
          <w:rFonts w:ascii="Times New Roman" w:hAnsi="Times New Roman" w:cs="Times New Roman"/>
          <w:b/>
        </w:rPr>
        <w:t>DAY-1</w:t>
      </w:r>
    </w:p>
    <w:p w14:paraId="7AF3C1C9" w14:textId="77777777" w:rsidR="005C1F5A" w:rsidRPr="00E75918" w:rsidRDefault="005C1F5A" w:rsidP="00684FD8">
      <w:pPr>
        <w:ind w:left="851"/>
        <w:rPr>
          <w:rFonts w:ascii="Times New Roman" w:hAnsi="Times New Roman" w:cs="Times New Roman"/>
          <w:b/>
        </w:rPr>
      </w:pPr>
    </w:p>
    <w:p w14:paraId="745E2FEE" w14:textId="77777777" w:rsidR="004A655C" w:rsidRPr="00E75918" w:rsidRDefault="004A655C" w:rsidP="00684FD8">
      <w:pPr>
        <w:ind w:left="851"/>
        <w:rPr>
          <w:rFonts w:ascii="Times New Roman" w:hAnsi="Times New Roman" w:cs="Times New Roman"/>
          <w:b/>
        </w:rPr>
      </w:pPr>
      <w:r w:rsidRPr="00E75918">
        <w:rPr>
          <w:rFonts w:ascii="Times New Roman" w:hAnsi="Times New Roman" w:cs="Times New Roman"/>
          <w:b/>
        </w:rPr>
        <w:t>LEGAL FRAMEWORKS</w:t>
      </w:r>
    </w:p>
    <w:p w14:paraId="5C61BDA9" w14:textId="77777777" w:rsidR="000A563D" w:rsidRPr="00E75918" w:rsidRDefault="000A563D" w:rsidP="00684FD8">
      <w:pPr>
        <w:ind w:left="851"/>
        <w:rPr>
          <w:rFonts w:ascii="Times New Roman" w:hAnsi="Times New Roman" w:cs="Times New Roman"/>
          <w:b/>
          <w:sz w:val="22"/>
          <w:szCs w:val="22"/>
        </w:rPr>
      </w:pPr>
    </w:p>
    <w:tbl>
      <w:tblPr>
        <w:tblStyle w:val="TableGrid"/>
        <w:tblW w:w="9355" w:type="dxa"/>
        <w:tblInd w:w="959" w:type="dxa"/>
        <w:tblLook w:val="04A0" w:firstRow="1" w:lastRow="0" w:firstColumn="1" w:lastColumn="0" w:noHBand="0" w:noVBand="1"/>
      </w:tblPr>
      <w:tblGrid>
        <w:gridCol w:w="1705"/>
        <w:gridCol w:w="7650"/>
      </w:tblGrid>
      <w:tr w:rsidR="005C1F5A" w:rsidRPr="00E75918" w14:paraId="5B71D938" w14:textId="77777777" w:rsidTr="008A37EF">
        <w:tc>
          <w:tcPr>
            <w:tcW w:w="9355" w:type="dxa"/>
            <w:gridSpan w:val="2"/>
          </w:tcPr>
          <w:p w14:paraId="2CB5F482" w14:textId="77777777" w:rsidR="005C1F5A" w:rsidRPr="00E75918" w:rsidRDefault="005C1F5A" w:rsidP="005C1F5A">
            <w:pPr>
              <w:jc w:val="center"/>
              <w:rPr>
                <w:rFonts w:ascii="Times New Roman" w:hAnsi="Times New Roman" w:cs="Times New Roman"/>
                <w:b/>
              </w:rPr>
            </w:pPr>
            <w:r w:rsidRPr="00E75918">
              <w:rPr>
                <w:rFonts w:ascii="Times New Roman" w:hAnsi="Times New Roman" w:cs="Times New Roman"/>
                <w:b/>
                <w:lang w:val="en-GB"/>
              </w:rPr>
              <w:t>Learning Outcomes (impact of training interventions)</w:t>
            </w:r>
          </w:p>
        </w:tc>
      </w:tr>
      <w:tr w:rsidR="005C1F5A" w:rsidRPr="00E75918" w14:paraId="2A9FC67C" w14:textId="77777777" w:rsidTr="008A37EF">
        <w:tc>
          <w:tcPr>
            <w:tcW w:w="1705" w:type="dxa"/>
          </w:tcPr>
          <w:p w14:paraId="39A729D0" w14:textId="77777777" w:rsidR="005C1F5A" w:rsidRPr="00E75918" w:rsidRDefault="005C1F5A" w:rsidP="00684FD8">
            <w:pPr>
              <w:rPr>
                <w:rFonts w:ascii="Times New Roman" w:hAnsi="Times New Roman" w:cs="Times New Roman"/>
                <w:b/>
              </w:rPr>
            </w:pPr>
            <w:r w:rsidRPr="00E75918">
              <w:rPr>
                <w:rFonts w:ascii="Times New Roman" w:hAnsi="Times New Roman" w:cs="Times New Roman"/>
                <w:b/>
                <w:lang w:val="en-GB"/>
              </w:rPr>
              <w:t xml:space="preserve">What do they need to know? (Acquisition of new </w:t>
            </w:r>
            <w:r w:rsidRPr="00E75918">
              <w:rPr>
                <w:rFonts w:ascii="Times New Roman" w:hAnsi="Times New Roman" w:cs="Times New Roman"/>
                <w:b/>
                <w:i/>
                <w:lang w:val="en-GB"/>
              </w:rPr>
              <w:t>knowledge</w:t>
            </w:r>
            <w:r w:rsidRPr="00E75918">
              <w:rPr>
                <w:rFonts w:ascii="Times New Roman" w:hAnsi="Times New Roman" w:cs="Times New Roman"/>
                <w:b/>
                <w:lang w:val="en-GB"/>
              </w:rPr>
              <w:t>)</w:t>
            </w:r>
          </w:p>
        </w:tc>
        <w:tc>
          <w:tcPr>
            <w:tcW w:w="7650" w:type="dxa"/>
          </w:tcPr>
          <w:p w14:paraId="5CFBDCB0" w14:textId="77777777" w:rsidR="005C1F5A" w:rsidRPr="00E75918" w:rsidRDefault="005C1F5A" w:rsidP="006D2244">
            <w:pPr>
              <w:pStyle w:val="ListParagraph"/>
              <w:numPr>
                <w:ilvl w:val="0"/>
                <w:numId w:val="2"/>
              </w:numPr>
              <w:spacing w:after="120" w:line="240" w:lineRule="auto"/>
              <w:ind w:left="317" w:hanging="283"/>
              <w:rPr>
                <w:rFonts w:ascii="Times New Roman" w:hAnsi="Times New Roman" w:cs="Times New Roman"/>
                <w:lang w:val="en-GB"/>
              </w:rPr>
            </w:pPr>
            <w:r w:rsidRPr="00E75918">
              <w:rPr>
                <w:rFonts w:ascii="Times New Roman" w:hAnsi="Times New Roman" w:cs="Times New Roman"/>
                <w:lang w:val="en-GB"/>
              </w:rPr>
              <w:t>The Legal framework lays out the rights and obligations of all the actors within the Social Protection System to materialise human rights</w:t>
            </w:r>
          </w:p>
          <w:p w14:paraId="454E3AC2" w14:textId="77777777" w:rsidR="005C1F5A" w:rsidRPr="00E75918" w:rsidRDefault="005C1F5A" w:rsidP="006D2244">
            <w:pPr>
              <w:pStyle w:val="ListParagraph"/>
              <w:numPr>
                <w:ilvl w:val="0"/>
                <w:numId w:val="2"/>
              </w:numPr>
              <w:spacing w:before="240" w:after="120" w:line="240" w:lineRule="auto"/>
              <w:ind w:left="317" w:hanging="283"/>
              <w:rPr>
                <w:rFonts w:ascii="Times New Roman" w:hAnsi="Times New Roman" w:cs="Times New Roman"/>
                <w:lang w:val="en-GB"/>
              </w:rPr>
            </w:pPr>
            <w:r w:rsidRPr="00E75918">
              <w:rPr>
                <w:rFonts w:ascii="Times New Roman" w:hAnsi="Times New Roman" w:cs="Times New Roman"/>
                <w:lang w:val="en-GB"/>
              </w:rPr>
              <w:t>ILO Conventions, UN and other international treaties on social protection are binding to ratifying countries and need to be reflected in national legal framework</w:t>
            </w:r>
          </w:p>
          <w:p w14:paraId="6530F0C0" w14:textId="77777777" w:rsidR="005C1F5A" w:rsidRPr="00E75918" w:rsidRDefault="005C1F5A" w:rsidP="006D2244">
            <w:pPr>
              <w:pStyle w:val="ListParagraph"/>
              <w:numPr>
                <w:ilvl w:val="0"/>
                <w:numId w:val="2"/>
              </w:numPr>
              <w:spacing w:after="120" w:line="240" w:lineRule="auto"/>
              <w:ind w:left="317" w:hanging="283"/>
              <w:rPr>
                <w:rFonts w:ascii="Times New Roman" w:hAnsi="Times New Roman" w:cs="Times New Roman"/>
                <w:lang w:val="en-GB"/>
              </w:rPr>
            </w:pPr>
            <w:r w:rsidRPr="00E75918">
              <w:rPr>
                <w:rFonts w:ascii="Times New Roman" w:hAnsi="Times New Roman" w:cs="Times New Roman"/>
                <w:lang w:val="en-GB"/>
              </w:rPr>
              <w:t xml:space="preserve">ILO Recommendations and UN supervisory bodies provide guidelines to States in the formulation and development of a comprehensive legal framework </w:t>
            </w:r>
          </w:p>
          <w:p w14:paraId="2190F282" w14:textId="77777777" w:rsidR="005C1F5A" w:rsidRPr="00E75918" w:rsidRDefault="005C1F5A" w:rsidP="006D2244">
            <w:pPr>
              <w:pStyle w:val="ListParagraph"/>
              <w:numPr>
                <w:ilvl w:val="0"/>
                <w:numId w:val="2"/>
              </w:numPr>
              <w:spacing w:after="120" w:line="240" w:lineRule="auto"/>
              <w:ind w:left="317" w:hanging="283"/>
              <w:rPr>
                <w:rFonts w:ascii="Times New Roman" w:hAnsi="Times New Roman" w:cs="Times New Roman"/>
                <w:b/>
              </w:rPr>
            </w:pPr>
            <w:r w:rsidRPr="00E75918">
              <w:rPr>
                <w:rFonts w:ascii="Times New Roman" w:hAnsi="Times New Roman" w:cs="Times New Roman"/>
                <w:lang w:val="en-GB"/>
              </w:rPr>
              <w:t>Countries can develop minimum National Social Protection Floors with the view of expanding the system according to the evolving national circumstances and fiscal space (progressive realisation)</w:t>
            </w:r>
          </w:p>
          <w:p w14:paraId="50B42943" w14:textId="77777777" w:rsidR="005C1F5A" w:rsidRPr="00E75918" w:rsidRDefault="005C1F5A" w:rsidP="006D2244">
            <w:pPr>
              <w:pStyle w:val="ListParagraph"/>
              <w:numPr>
                <w:ilvl w:val="0"/>
                <w:numId w:val="2"/>
              </w:numPr>
              <w:spacing w:after="120" w:line="240" w:lineRule="auto"/>
              <w:ind w:left="317" w:hanging="283"/>
              <w:rPr>
                <w:rFonts w:ascii="Times New Roman" w:hAnsi="Times New Roman" w:cs="Times New Roman"/>
                <w:b/>
              </w:rPr>
            </w:pPr>
            <w:r w:rsidRPr="00E75918">
              <w:rPr>
                <w:rFonts w:ascii="Times New Roman" w:hAnsi="Times New Roman" w:cs="Times New Roman"/>
                <w:lang w:val="en-GB"/>
              </w:rPr>
              <w:t>The framework law should at the minimum establish the principles be entitlements and main parameters for determining the nature and level of the guarantees, identification of the categories of beneficiaries, and eligibility conditions, complain and appeal procedures</w:t>
            </w:r>
          </w:p>
        </w:tc>
      </w:tr>
      <w:tr w:rsidR="005C1F5A" w:rsidRPr="00E75918" w14:paraId="67E993F5" w14:textId="77777777" w:rsidTr="008A37EF">
        <w:tc>
          <w:tcPr>
            <w:tcW w:w="1705" w:type="dxa"/>
          </w:tcPr>
          <w:p w14:paraId="4E8E400A" w14:textId="77777777" w:rsidR="005C1F5A" w:rsidRPr="00E75918" w:rsidRDefault="005C1F5A" w:rsidP="00684FD8">
            <w:pPr>
              <w:rPr>
                <w:rFonts w:ascii="Times New Roman" w:hAnsi="Times New Roman" w:cs="Times New Roman"/>
                <w:b/>
              </w:rPr>
            </w:pPr>
            <w:r w:rsidRPr="00E75918">
              <w:rPr>
                <w:rFonts w:ascii="Times New Roman" w:hAnsi="Times New Roman" w:cs="Times New Roman"/>
                <w:b/>
                <w:lang w:val="en-GB"/>
              </w:rPr>
              <w:t>What do they need to think/believe?</w:t>
            </w:r>
            <w:r w:rsidRPr="00E75918">
              <w:rPr>
                <w:rFonts w:ascii="Times New Roman" w:hAnsi="Times New Roman" w:cs="Times New Roman"/>
                <w:b/>
                <w:lang w:val="en-GB"/>
              </w:rPr>
              <w:br/>
              <w:t>(</w:t>
            </w:r>
            <w:r w:rsidRPr="00E75918">
              <w:rPr>
                <w:rFonts w:ascii="Times New Roman" w:hAnsi="Times New Roman" w:cs="Times New Roman"/>
                <w:b/>
                <w:i/>
                <w:lang w:val="en-GB"/>
              </w:rPr>
              <w:t>Mind-set shift</w:t>
            </w:r>
            <w:r w:rsidRPr="00E75918">
              <w:rPr>
                <w:rFonts w:ascii="Times New Roman" w:hAnsi="Times New Roman" w:cs="Times New Roman"/>
                <w:b/>
                <w:lang w:val="en-GB"/>
              </w:rPr>
              <w:t>)</w:t>
            </w:r>
          </w:p>
        </w:tc>
        <w:tc>
          <w:tcPr>
            <w:tcW w:w="7650" w:type="dxa"/>
          </w:tcPr>
          <w:p w14:paraId="423B93ED" w14:textId="77777777" w:rsidR="005C1F5A" w:rsidRPr="00E75918" w:rsidRDefault="005C1F5A" w:rsidP="006D2244">
            <w:pPr>
              <w:pStyle w:val="ListParagraph"/>
              <w:numPr>
                <w:ilvl w:val="0"/>
                <w:numId w:val="3"/>
              </w:numPr>
              <w:spacing w:after="120" w:line="240" w:lineRule="auto"/>
              <w:ind w:left="290" w:hanging="290"/>
              <w:rPr>
                <w:rFonts w:ascii="Times New Roman" w:hAnsi="Times New Roman" w:cs="Times New Roman"/>
                <w:lang w:val="en-GB"/>
              </w:rPr>
            </w:pPr>
            <w:r w:rsidRPr="00E75918">
              <w:rPr>
                <w:rFonts w:ascii="Times New Roman" w:hAnsi="Times New Roman" w:cs="Times New Roman"/>
                <w:lang w:val="en-GB"/>
              </w:rPr>
              <w:t>Social Protection is a human right and not a charitable undertaking</w:t>
            </w:r>
          </w:p>
          <w:p w14:paraId="02A6D234" w14:textId="77777777" w:rsidR="005C1F5A" w:rsidRPr="00E75918" w:rsidRDefault="005C1F5A" w:rsidP="006D2244">
            <w:pPr>
              <w:pStyle w:val="ListParagraph"/>
              <w:numPr>
                <w:ilvl w:val="0"/>
                <w:numId w:val="3"/>
              </w:numPr>
              <w:spacing w:after="120" w:line="240" w:lineRule="auto"/>
              <w:ind w:left="290" w:hanging="290"/>
              <w:rPr>
                <w:rFonts w:ascii="Times New Roman" w:hAnsi="Times New Roman" w:cs="Times New Roman"/>
                <w:b/>
              </w:rPr>
            </w:pPr>
            <w:r w:rsidRPr="00E75918">
              <w:rPr>
                <w:rFonts w:ascii="Times New Roman" w:hAnsi="Times New Roman" w:cs="Times New Roman"/>
                <w:lang w:val="en-GB"/>
              </w:rPr>
              <w:t>Challenge myths associated with social protection such as SP as a moral hazard (people take advantage of it because it comes for free) National systems have responsibility to develop regulations that will address the specificities (through ministerial statutory instruments) for the effective delivery of SP services</w:t>
            </w:r>
          </w:p>
          <w:p w14:paraId="54DAC5F8" w14:textId="77777777" w:rsidR="005C1F5A" w:rsidRPr="00E75918" w:rsidRDefault="005C1F5A" w:rsidP="006D2244">
            <w:pPr>
              <w:pStyle w:val="ListParagraph"/>
              <w:numPr>
                <w:ilvl w:val="0"/>
                <w:numId w:val="3"/>
              </w:numPr>
              <w:spacing w:after="120" w:line="240" w:lineRule="auto"/>
              <w:ind w:left="290" w:hanging="290"/>
              <w:rPr>
                <w:rFonts w:ascii="Times New Roman" w:hAnsi="Times New Roman" w:cs="Times New Roman"/>
                <w:b/>
              </w:rPr>
            </w:pPr>
            <w:r w:rsidRPr="00E75918">
              <w:rPr>
                <w:rFonts w:ascii="Times New Roman" w:hAnsi="Times New Roman" w:cs="Times New Roman"/>
                <w:lang w:val="en-GB"/>
              </w:rPr>
              <w:t>How legal framework embodies many other faucets of social protection (coordination, SP financing, MIS etc.)</w:t>
            </w:r>
          </w:p>
        </w:tc>
      </w:tr>
      <w:tr w:rsidR="005C1F5A" w:rsidRPr="00E75918" w14:paraId="0CAC4D46" w14:textId="77777777" w:rsidTr="008A37EF">
        <w:tc>
          <w:tcPr>
            <w:tcW w:w="1705" w:type="dxa"/>
          </w:tcPr>
          <w:p w14:paraId="06DE1F2F" w14:textId="77777777" w:rsidR="005C1F5A" w:rsidRPr="00E75918" w:rsidRDefault="005C1F5A" w:rsidP="00684FD8">
            <w:pPr>
              <w:rPr>
                <w:rFonts w:ascii="Times New Roman" w:hAnsi="Times New Roman" w:cs="Times New Roman"/>
                <w:b/>
              </w:rPr>
            </w:pPr>
            <w:r w:rsidRPr="00E75918">
              <w:rPr>
                <w:rFonts w:ascii="Times New Roman" w:hAnsi="Times New Roman" w:cs="Times New Roman"/>
                <w:b/>
                <w:lang w:val="en-GB"/>
              </w:rPr>
              <w:t>How should they act? What should they do? (</w:t>
            </w:r>
            <w:r w:rsidRPr="00E75918">
              <w:rPr>
                <w:rFonts w:ascii="Times New Roman" w:hAnsi="Times New Roman" w:cs="Times New Roman"/>
                <w:b/>
                <w:i/>
                <w:lang w:val="en-GB"/>
              </w:rPr>
              <w:t>Behavioural change</w:t>
            </w:r>
            <w:r w:rsidRPr="00E75918">
              <w:rPr>
                <w:rFonts w:ascii="Times New Roman" w:hAnsi="Times New Roman" w:cs="Times New Roman"/>
                <w:b/>
                <w:lang w:val="en-GB"/>
              </w:rPr>
              <w:t>)</w:t>
            </w:r>
          </w:p>
        </w:tc>
        <w:tc>
          <w:tcPr>
            <w:tcW w:w="7650" w:type="dxa"/>
          </w:tcPr>
          <w:p w14:paraId="125F073F" w14:textId="77777777" w:rsidR="005C1F5A" w:rsidRPr="00E75918" w:rsidRDefault="005C1F5A" w:rsidP="006D2244">
            <w:pPr>
              <w:pStyle w:val="ListParagraph"/>
              <w:numPr>
                <w:ilvl w:val="0"/>
                <w:numId w:val="4"/>
              </w:numPr>
              <w:spacing w:after="120" w:line="240" w:lineRule="auto"/>
              <w:ind w:left="290" w:hanging="290"/>
              <w:rPr>
                <w:rFonts w:ascii="Times New Roman" w:hAnsi="Times New Roman" w:cs="Times New Roman"/>
                <w:b/>
              </w:rPr>
            </w:pPr>
            <w:r w:rsidRPr="00E75918">
              <w:rPr>
                <w:rFonts w:ascii="Times New Roman" w:hAnsi="Times New Roman" w:cs="Times New Roman"/>
                <w:lang w:val="en-GB"/>
              </w:rPr>
              <w:t>The rights and obligations need to be determined within a framework law (contributory and non-contributory based on SP principles… maybe identification of gaps in national framework</w:t>
            </w:r>
          </w:p>
          <w:p w14:paraId="62A5C610" w14:textId="77777777" w:rsidR="005C1F5A" w:rsidRPr="00E75918" w:rsidRDefault="005C1F5A" w:rsidP="006D2244">
            <w:pPr>
              <w:pStyle w:val="ListParagraph"/>
              <w:numPr>
                <w:ilvl w:val="0"/>
                <w:numId w:val="4"/>
              </w:numPr>
              <w:spacing w:after="120" w:line="240" w:lineRule="auto"/>
              <w:ind w:left="290" w:hanging="290"/>
              <w:rPr>
                <w:rFonts w:ascii="Times New Roman" w:hAnsi="Times New Roman" w:cs="Times New Roman"/>
                <w:b/>
              </w:rPr>
            </w:pPr>
            <w:r w:rsidRPr="00E75918">
              <w:rPr>
                <w:rFonts w:ascii="Times New Roman" w:hAnsi="Times New Roman" w:cs="Times New Roman"/>
                <w:lang w:val="en-GB"/>
              </w:rPr>
              <w:t>The need to develop ministerial statutory for the effective realisation of social protection</w:t>
            </w:r>
          </w:p>
        </w:tc>
      </w:tr>
    </w:tbl>
    <w:p w14:paraId="491D3AC4" w14:textId="77777777" w:rsidR="005C1F5A" w:rsidRPr="00E75918" w:rsidRDefault="005C1F5A" w:rsidP="00892AB0">
      <w:pPr>
        <w:ind w:left="851"/>
        <w:rPr>
          <w:rFonts w:ascii="Times New Roman" w:hAnsi="Times New Roman" w:cs="Times New Roman"/>
          <w:b/>
          <w:sz w:val="22"/>
          <w:szCs w:val="22"/>
        </w:rPr>
      </w:pPr>
    </w:p>
    <w:p w14:paraId="01643DDC" w14:textId="77777777" w:rsidR="005C1F5A" w:rsidRPr="00E75918" w:rsidRDefault="005C1F5A" w:rsidP="00832B0C">
      <w:pPr>
        <w:ind w:left="851"/>
        <w:rPr>
          <w:rFonts w:ascii="Times New Roman" w:hAnsi="Times New Roman" w:cs="Times New Roman"/>
          <w:b/>
          <w:sz w:val="22"/>
          <w:szCs w:val="22"/>
        </w:rPr>
      </w:pPr>
      <w:r w:rsidRPr="00E75918">
        <w:rPr>
          <w:rFonts w:ascii="Times New Roman" w:hAnsi="Times New Roman" w:cs="Times New Roman"/>
          <w:b/>
          <w:sz w:val="22"/>
          <w:szCs w:val="22"/>
        </w:rPr>
        <w:br w:type="page"/>
      </w:r>
      <w:bookmarkStart w:id="0" w:name="_GoBack"/>
      <w:bookmarkEnd w:id="0"/>
    </w:p>
    <w:p w14:paraId="7DA5CD6D" w14:textId="77777777" w:rsidR="005C1F5A" w:rsidRPr="00E75918" w:rsidRDefault="005C1F5A" w:rsidP="005C1F5A">
      <w:pPr>
        <w:ind w:left="851"/>
        <w:rPr>
          <w:rFonts w:ascii="Times New Roman" w:hAnsi="Times New Roman" w:cs="Times New Roman"/>
          <w:b/>
          <w:sz w:val="22"/>
          <w:szCs w:val="22"/>
        </w:rPr>
      </w:pPr>
    </w:p>
    <w:p w14:paraId="5CC6CAC1" w14:textId="77777777" w:rsidR="004A655C" w:rsidRPr="00E75918" w:rsidRDefault="004A655C" w:rsidP="005C1F5A">
      <w:pPr>
        <w:ind w:left="851"/>
        <w:rPr>
          <w:rFonts w:ascii="Times New Roman" w:hAnsi="Times New Roman" w:cs="Times New Roman"/>
          <w:b/>
        </w:rPr>
      </w:pPr>
      <w:r w:rsidRPr="00E75918">
        <w:rPr>
          <w:rFonts w:ascii="Times New Roman" w:hAnsi="Times New Roman" w:cs="Times New Roman"/>
          <w:b/>
        </w:rPr>
        <w:t>DAY-2</w:t>
      </w:r>
    </w:p>
    <w:p w14:paraId="515D32BE" w14:textId="77777777" w:rsidR="00892AB0" w:rsidRPr="00E75918" w:rsidRDefault="00892AB0" w:rsidP="005C1F5A">
      <w:pPr>
        <w:ind w:left="851"/>
        <w:rPr>
          <w:rFonts w:ascii="Times New Roman" w:hAnsi="Times New Roman" w:cs="Times New Roman"/>
          <w:b/>
        </w:rPr>
      </w:pPr>
    </w:p>
    <w:p w14:paraId="7F707AB0" w14:textId="77777777" w:rsidR="004A655C" w:rsidRPr="00E75918" w:rsidRDefault="004A655C" w:rsidP="005C1F5A">
      <w:pPr>
        <w:ind w:left="851"/>
        <w:rPr>
          <w:rFonts w:ascii="Times New Roman" w:hAnsi="Times New Roman" w:cs="Times New Roman"/>
          <w:b/>
        </w:rPr>
      </w:pPr>
      <w:r w:rsidRPr="00E75918">
        <w:rPr>
          <w:rFonts w:ascii="Times New Roman" w:hAnsi="Times New Roman" w:cs="Times New Roman"/>
          <w:b/>
        </w:rPr>
        <w:t xml:space="preserve">SELECTION &amp; IDENTIFICATION </w:t>
      </w:r>
    </w:p>
    <w:p w14:paraId="191F9FB6" w14:textId="77777777" w:rsidR="00892AB0" w:rsidRPr="00E75918" w:rsidRDefault="00892AB0" w:rsidP="00892AB0">
      <w:pPr>
        <w:ind w:left="851"/>
        <w:rPr>
          <w:rFonts w:ascii="Times New Roman" w:hAnsi="Times New Roman" w:cs="Times New Roman"/>
          <w:b/>
          <w:sz w:val="22"/>
          <w:szCs w:val="22"/>
        </w:rPr>
      </w:pPr>
    </w:p>
    <w:tbl>
      <w:tblPr>
        <w:tblStyle w:val="TableGrid"/>
        <w:tblW w:w="9355" w:type="dxa"/>
        <w:tblInd w:w="959" w:type="dxa"/>
        <w:tblLook w:val="04A0" w:firstRow="1" w:lastRow="0" w:firstColumn="1" w:lastColumn="0" w:noHBand="0" w:noVBand="1"/>
      </w:tblPr>
      <w:tblGrid>
        <w:gridCol w:w="1705"/>
        <w:gridCol w:w="7650"/>
      </w:tblGrid>
      <w:tr w:rsidR="00892AB0" w:rsidRPr="00E75918" w14:paraId="1B711DE9" w14:textId="77777777" w:rsidTr="008A37EF">
        <w:tc>
          <w:tcPr>
            <w:tcW w:w="9355" w:type="dxa"/>
            <w:gridSpan w:val="2"/>
          </w:tcPr>
          <w:p w14:paraId="6D3EC0A3" w14:textId="77777777" w:rsidR="00892AB0" w:rsidRPr="00E75918" w:rsidRDefault="00892AB0" w:rsidP="00A40B30">
            <w:pPr>
              <w:jc w:val="center"/>
              <w:rPr>
                <w:rFonts w:ascii="Times New Roman" w:hAnsi="Times New Roman" w:cs="Times New Roman"/>
                <w:b/>
              </w:rPr>
            </w:pPr>
            <w:r w:rsidRPr="00E75918">
              <w:rPr>
                <w:rFonts w:ascii="Times New Roman" w:hAnsi="Times New Roman" w:cs="Times New Roman"/>
                <w:b/>
                <w:lang w:val="en-GB"/>
              </w:rPr>
              <w:t>Learning Outcomes (impact of training interventions)</w:t>
            </w:r>
          </w:p>
        </w:tc>
      </w:tr>
      <w:tr w:rsidR="00892AB0" w:rsidRPr="00E75918" w14:paraId="3A9FCC91" w14:textId="77777777" w:rsidTr="008A37EF">
        <w:tc>
          <w:tcPr>
            <w:tcW w:w="1705" w:type="dxa"/>
          </w:tcPr>
          <w:p w14:paraId="5D952E50" w14:textId="77777777" w:rsidR="00892AB0" w:rsidRPr="00E75918" w:rsidRDefault="00892AB0" w:rsidP="00A40B30">
            <w:pPr>
              <w:rPr>
                <w:rFonts w:ascii="Times New Roman" w:hAnsi="Times New Roman" w:cs="Times New Roman"/>
                <w:b/>
              </w:rPr>
            </w:pPr>
            <w:r w:rsidRPr="00E75918">
              <w:rPr>
                <w:rFonts w:ascii="Times New Roman" w:hAnsi="Times New Roman" w:cs="Times New Roman"/>
                <w:b/>
                <w:lang w:val="en-GB"/>
              </w:rPr>
              <w:t xml:space="preserve">What do they need to know? (Acquisition of new </w:t>
            </w:r>
            <w:r w:rsidRPr="00E75918">
              <w:rPr>
                <w:rFonts w:ascii="Times New Roman" w:hAnsi="Times New Roman" w:cs="Times New Roman"/>
                <w:b/>
                <w:i/>
                <w:lang w:val="en-GB"/>
              </w:rPr>
              <w:t>knowledge</w:t>
            </w:r>
            <w:r w:rsidRPr="00E75918">
              <w:rPr>
                <w:rFonts w:ascii="Times New Roman" w:hAnsi="Times New Roman" w:cs="Times New Roman"/>
                <w:b/>
                <w:lang w:val="en-GB"/>
              </w:rPr>
              <w:t>)</w:t>
            </w:r>
          </w:p>
        </w:tc>
        <w:tc>
          <w:tcPr>
            <w:tcW w:w="7650" w:type="dxa"/>
          </w:tcPr>
          <w:p w14:paraId="3F1E9585" w14:textId="77777777" w:rsidR="00892AB0" w:rsidRPr="00E75918" w:rsidRDefault="00892AB0" w:rsidP="006D2244">
            <w:pPr>
              <w:pStyle w:val="ListParagraph"/>
              <w:numPr>
                <w:ilvl w:val="0"/>
                <w:numId w:val="2"/>
              </w:numPr>
              <w:spacing w:after="120" w:line="240" w:lineRule="auto"/>
              <w:ind w:left="317" w:hanging="283"/>
              <w:rPr>
                <w:rFonts w:ascii="Times New Roman" w:hAnsi="Times New Roman" w:cs="Times New Roman"/>
                <w:lang w:val="en-GB"/>
              </w:rPr>
            </w:pPr>
            <w:r w:rsidRPr="00E75918">
              <w:rPr>
                <w:rFonts w:ascii="Times New Roman" w:hAnsi="Times New Roman" w:cs="Times New Roman"/>
                <w:lang w:val="en-GB"/>
              </w:rPr>
              <w:t>Selection &amp; Identification (S&amp;I) is a complex, political design choice that has to consider fundamentally different S&amp;I approaches; the most common approaches are poverty-targeting and categorical targeting. Good S&amp;I takes into account the evidence generated on the ground and feedback from operational/implementation levels.</w:t>
            </w:r>
          </w:p>
          <w:p w14:paraId="135ADCB8" w14:textId="77777777" w:rsidR="00892AB0" w:rsidRPr="00E75918" w:rsidRDefault="00892AB0" w:rsidP="006D2244">
            <w:pPr>
              <w:pStyle w:val="ListParagraph"/>
              <w:numPr>
                <w:ilvl w:val="0"/>
                <w:numId w:val="2"/>
              </w:numPr>
              <w:spacing w:after="120" w:line="240" w:lineRule="auto"/>
              <w:ind w:left="317" w:hanging="283"/>
              <w:rPr>
                <w:rFonts w:ascii="Times New Roman" w:hAnsi="Times New Roman" w:cs="Times New Roman"/>
                <w:lang w:val="en-GB"/>
              </w:rPr>
            </w:pPr>
            <w:r w:rsidRPr="00E75918">
              <w:rPr>
                <w:rFonts w:ascii="Times New Roman" w:hAnsi="Times New Roman" w:cs="Times New Roman"/>
                <w:lang w:val="en-GB"/>
              </w:rPr>
              <w:t xml:space="preserve">Targeting the poor is not necessarily the best for the poor, as the poor have limited bargaining power. The most excluded people are more likely to be excluded from schemes; the higher the overall coverage is, the more likely the poorest will be amongst the ones included in the benefits. Administrative costs of poverty targeting are not </w:t>
            </w:r>
            <w:proofErr w:type="gramStart"/>
            <w:r w:rsidRPr="00E75918">
              <w:rPr>
                <w:rFonts w:ascii="Times New Roman" w:hAnsi="Times New Roman" w:cs="Times New Roman"/>
                <w:lang w:val="en-GB"/>
              </w:rPr>
              <w:t>proportionate</w:t>
            </w:r>
            <w:proofErr w:type="gramEnd"/>
            <w:r w:rsidRPr="00E75918">
              <w:rPr>
                <w:rFonts w:ascii="Times New Roman" w:hAnsi="Times New Roman" w:cs="Times New Roman"/>
                <w:lang w:val="en-GB"/>
              </w:rPr>
              <w:t xml:space="preserve"> for the benefits provided. Poverty targeting presents a perverse incentive to remain in poverty. It may also undermine contributory schemes. Poverty targeting undermines social cohesion and breeds conflict.</w:t>
            </w:r>
          </w:p>
          <w:p w14:paraId="1FD24AAC" w14:textId="77777777" w:rsidR="00892AB0" w:rsidRPr="00E75918" w:rsidRDefault="00892AB0" w:rsidP="006D2244">
            <w:pPr>
              <w:pStyle w:val="ListParagraph"/>
              <w:numPr>
                <w:ilvl w:val="0"/>
                <w:numId w:val="2"/>
              </w:numPr>
              <w:spacing w:after="120" w:line="240" w:lineRule="auto"/>
              <w:ind w:left="317" w:hanging="283"/>
              <w:rPr>
                <w:rFonts w:ascii="Times New Roman" w:hAnsi="Times New Roman" w:cs="Times New Roman"/>
                <w:lang w:val="en-GB"/>
              </w:rPr>
            </w:pPr>
            <w:r w:rsidRPr="00E75918">
              <w:rPr>
                <w:rFonts w:ascii="Times New Roman" w:hAnsi="Times New Roman" w:cs="Times New Roman"/>
                <w:lang w:val="en-GB"/>
              </w:rPr>
              <w:t>S&amp;I have an impact on power structures and may (voluntarily or involuntarily) either reinforce marginalisation (e.g. add stigma), create barriers (e.g. conditionalities, bureaucracy) and fuel conflict (intra-household, intra-community or inter-community) or reduce marginalisation, reduce barriers and alleviate conflicts. Well done S&amp;I will be transformative or as a minimum avoid any harmful impact. S&amp;I that ignores existing barriers (disability, stigma, remote areas, lack of information, lack of awareness, lack of entitlement, local power structures) will reinforce exclusion also.</w:t>
            </w:r>
          </w:p>
          <w:p w14:paraId="61877B6E" w14:textId="77777777" w:rsidR="00892AB0" w:rsidRPr="00E75918" w:rsidRDefault="00892AB0" w:rsidP="006D2244">
            <w:pPr>
              <w:pStyle w:val="ListParagraph"/>
              <w:numPr>
                <w:ilvl w:val="0"/>
                <w:numId w:val="2"/>
              </w:numPr>
              <w:spacing w:after="120" w:line="240" w:lineRule="auto"/>
              <w:ind w:left="317" w:hanging="283"/>
              <w:rPr>
                <w:rFonts w:ascii="Times New Roman" w:hAnsi="Times New Roman" w:cs="Times New Roman"/>
                <w:lang w:val="en-GB"/>
              </w:rPr>
            </w:pPr>
            <w:r w:rsidRPr="00E75918">
              <w:rPr>
                <w:rFonts w:ascii="Times New Roman" w:hAnsi="Times New Roman" w:cs="Times New Roman"/>
              </w:rPr>
              <w:t>Any perfect selection and identification approach, if poorly implemented delivers very exclusionary outcomes. So equal efforts should be given to the ideological fights over targeting approach as to improving the process and removing barriers to access of eligible households.</w:t>
            </w:r>
          </w:p>
          <w:p w14:paraId="259707B9" w14:textId="77777777" w:rsidR="00892AB0" w:rsidRPr="00E75918" w:rsidRDefault="00892AB0" w:rsidP="006D2244">
            <w:pPr>
              <w:pStyle w:val="ListParagraph"/>
              <w:numPr>
                <w:ilvl w:val="0"/>
                <w:numId w:val="2"/>
              </w:numPr>
              <w:spacing w:after="120" w:line="240" w:lineRule="auto"/>
              <w:ind w:left="317" w:hanging="283"/>
              <w:rPr>
                <w:rFonts w:ascii="Times New Roman" w:hAnsi="Times New Roman" w:cs="Times New Roman"/>
                <w:lang w:val="en-GB"/>
              </w:rPr>
            </w:pPr>
            <w:r w:rsidRPr="00E75918">
              <w:rPr>
                <w:rFonts w:ascii="Times New Roman" w:hAnsi="Times New Roman" w:cs="Times New Roman"/>
                <w:lang w:val="en-GB"/>
              </w:rPr>
              <w:t>Simpler S&amp;I approaches, such as categorical or geographical schemes, have the advantages that they are more inclusive, more transparent, more predictable, more efficient (less overhead costs) and more rights-based. They add an element of prevention to provision. “Poor relief” schemes follow a deficiency perspective in trying to redress isolated vulnerabilities ex-post, in this they only address symptoms of poverty.</w:t>
            </w:r>
          </w:p>
          <w:p w14:paraId="2E10191A" w14:textId="77777777" w:rsidR="00892AB0" w:rsidRPr="00E75918" w:rsidRDefault="00892AB0" w:rsidP="006D2244">
            <w:pPr>
              <w:pStyle w:val="ListParagraph"/>
              <w:numPr>
                <w:ilvl w:val="0"/>
                <w:numId w:val="2"/>
              </w:numPr>
              <w:spacing w:after="120" w:line="240" w:lineRule="auto"/>
              <w:ind w:left="317" w:hanging="283"/>
              <w:rPr>
                <w:rFonts w:ascii="Times New Roman" w:hAnsi="Times New Roman" w:cs="Times New Roman"/>
                <w:b/>
              </w:rPr>
            </w:pPr>
            <w:r w:rsidRPr="00E75918">
              <w:rPr>
                <w:rFonts w:ascii="Times New Roman" w:hAnsi="Times New Roman" w:cs="Times New Roman"/>
                <w:lang w:val="en-GB"/>
              </w:rPr>
              <w:t>Life challenges of particular populations sections are shaped in inter-sectoral intersectionality such as class, gender, disability, ethnicity, but also seasonality, access to services and markets, and political conflict.</w:t>
            </w:r>
          </w:p>
        </w:tc>
      </w:tr>
      <w:tr w:rsidR="00892AB0" w:rsidRPr="00E75918" w14:paraId="699C2424" w14:textId="77777777" w:rsidTr="008A37EF">
        <w:tc>
          <w:tcPr>
            <w:tcW w:w="1705" w:type="dxa"/>
          </w:tcPr>
          <w:p w14:paraId="1F77B384" w14:textId="77777777" w:rsidR="00892AB0" w:rsidRPr="00E75918" w:rsidRDefault="00892AB0" w:rsidP="00A40B30">
            <w:pPr>
              <w:rPr>
                <w:rFonts w:ascii="Times New Roman" w:hAnsi="Times New Roman" w:cs="Times New Roman"/>
                <w:b/>
                <w:lang w:val="en-GB"/>
              </w:rPr>
            </w:pPr>
            <w:r w:rsidRPr="00E75918">
              <w:rPr>
                <w:rFonts w:ascii="Times New Roman" w:hAnsi="Times New Roman" w:cs="Times New Roman"/>
                <w:b/>
                <w:lang w:val="en-GB"/>
              </w:rPr>
              <w:t>What do they need to think/believe?</w:t>
            </w:r>
            <w:r w:rsidRPr="00E75918">
              <w:rPr>
                <w:rFonts w:ascii="Times New Roman" w:hAnsi="Times New Roman" w:cs="Times New Roman"/>
                <w:b/>
                <w:lang w:val="en-GB"/>
              </w:rPr>
              <w:br/>
              <w:t>(</w:t>
            </w:r>
            <w:r w:rsidRPr="00E75918">
              <w:rPr>
                <w:rFonts w:ascii="Times New Roman" w:hAnsi="Times New Roman" w:cs="Times New Roman"/>
                <w:b/>
                <w:i/>
                <w:lang w:val="en-GB"/>
              </w:rPr>
              <w:t>Mind-set shift</w:t>
            </w:r>
            <w:r w:rsidRPr="00E75918">
              <w:rPr>
                <w:rFonts w:ascii="Times New Roman" w:hAnsi="Times New Roman" w:cs="Times New Roman"/>
                <w:b/>
                <w:lang w:val="en-GB"/>
              </w:rPr>
              <w:t>)</w:t>
            </w:r>
          </w:p>
        </w:tc>
        <w:tc>
          <w:tcPr>
            <w:tcW w:w="7650" w:type="dxa"/>
          </w:tcPr>
          <w:p w14:paraId="4E2E8474" w14:textId="77777777" w:rsidR="00892AB0" w:rsidRPr="00E75918" w:rsidRDefault="00892AB0" w:rsidP="006D2244">
            <w:pPr>
              <w:pStyle w:val="ListParagraph"/>
              <w:numPr>
                <w:ilvl w:val="0"/>
                <w:numId w:val="8"/>
              </w:numPr>
              <w:spacing w:after="120"/>
              <w:ind w:left="290" w:hanging="290"/>
              <w:rPr>
                <w:rFonts w:ascii="Times New Roman" w:hAnsi="Times New Roman" w:cs="Times New Roman"/>
                <w:lang w:val="en-GB"/>
              </w:rPr>
            </w:pPr>
            <w:r w:rsidRPr="00E75918">
              <w:rPr>
                <w:rFonts w:ascii="Times New Roman" w:hAnsi="Times New Roman" w:cs="Times New Roman"/>
                <w:lang w:val="en-GB"/>
              </w:rPr>
              <w:t>Change from a supply-driven view to a demand-driven view, while considering both: 1) sustainability of resources committed and alignment between political will and long-term cost implications; and 2) the principle of progressive realisation which recognizes the human right of social security and determines prioritisation and progressive extension in a transparent, accountable and participatory manner.</w:t>
            </w:r>
          </w:p>
        </w:tc>
      </w:tr>
      <w:tr w:rsidR="00892AB0" w:rsidRPr="00E75918" w14:paraId="1361D839" w14:textId="77777777" w:rsidTr="008A37EF">
        <w:tc>
          <w:tcPr>
            <w:tcW w:w="1705" w:type="dxa"/>
          </w:tcPr>
          <w:p w14:paraId="2623564A" w14:textId="77777777" w:rsidR="00892AB0" w:rsidRPr="00E75918" w:rsidRDefault="00892AB0" w:rsidP="00A40B30">
            <w:pPr>
              <w:rPr>
                <w:rFonts w:ascii="Times New Roman" w:hAnsi="Times New Roman" w:cs="Times New Roman"/>
                <w:b/>
                <w:lang w:val="en-GB"/>
              </w:rPr>
            </w:pPr>
            <w:r w:rsidRPr="00E75918">
              <w:rPr>
                <w:rFonts w:ascii="Times New Roman" w:hAnsi="Times New Roman" w:cs="Times New Roman"/>
                <w:b/>
                <w:lang w:val="en-GB"/>
              </w:rPr>
              <w:lastRenderedPageBreak/>
              <w:t>How should they act? What should they do? (</w:t>
            </w:r>
            <w:r w:rsidRPr="00E75918">
              <w:rPr>
                <w:rFonts w:ascii="Times New Roman" w:hAnsi="Times New Roman" w:cs="Times New Roman"/>
                <w:b/>
                <w:i/>
                <w:lang w:val="en-GB"/>
              </w:rPr>
              <w:t>Behavioural change</w:t>
            </w:r>
            <w:r w:rsidRPr="00E75918">
              <w:rPr>
                <w:rFonts w:ascii="Times New Roman" w:hAnsi="Times New Roman" w:cs="Times New Roman"/>
                <w:b/>
                <w:lang w:val="en-GB"/>
              </w:rPr>
              <w:t>)</w:t>
            </w:r>
          </w:p>
        </w:tc>
        <w:tc>
          <w:tcPr>
            <w:tcW w:w="7650" w:type="dxa"/>
          </w:tcPr>
          <w:p w14:paraId="34B22D39" w14:textId="77777777" w:rsidR="00892AB0" w:rsidRPr="00E75918" w:rsidRDefault="00892AB0" w:rsidP="006D2244">
            <w:pPr>
              <w:pStyle w:val="ListParagraph"/>
              <w:numPr>
                <w:ilvl w:val="0"/>
                <w:numId w:val="8"/>
              </w:numPr>
              <w:spacing w:after="120"/>
              <w:ind w:left="290" w:hanging="290"/>
              <w:rPr>
                <w:rFonts w:ascii="Times New Roman" w:hAnsi="Times New Roman" w:cs="Times New Roman"/>
                <w:lang w:val="en-GB"/>
              </w:rPr>
            </w:pPr>
            <w:r w:rsidRPr="00E75918">
              <w:rPr>
                <w:rFonts w:ascii="Times New Roman" w:hAnsi="Times New Roman" w:cs="Times New Roman"/>
                <w:lang w:val="en-GB"/>
              </w:rPr>
              <w:t>Use a life cycle S&amp;I approach that ensures that all sections of the population are considered and their respective vulnerabilities in a snapshot of a population at a given time; it further highlights the linkages when considering the movement through time as individuals and households move through different stages of the life cycle. As such, life cycle approaches are more comprehensive, universal and rights-based than poverty-targeting (“Poor relief”) approaches which target a certain bottom part of an income distribution (such as poorest quintile</w:t>
            </w:r>
            <w:proofErr w:type="gramStart"/>
            <w:r w:rsidRPr="00E75918">
              <w:rPr>
                <w:rFonts w:ascii="Times New Roman" w:hAnsi="Times New Roman" w:cs="Times New Roman"/>
                <w:lang w:val="en-GB"/>
              </w:rPr>
              <w:t>).Think</w:t>
            </w:r>
            <w:proofErr w:type="gramEnd"/>
            <w:r w:rsidRPr="00E75918">
              <w:rPr>
                <w:rFonts w:ascii="Times New Roman" w:hAnsi="Times New Roman" w:cs="Times New Roman"/>
                <w:lang w:val="en-GB"/>
              </w:rPr>
              <w:t xml:space="preserve"> about broad impact, not isolated indicators.</w:t>
            </w:r>
          </w:p>
          <w:p w14:paraId="327DC377" w14:textId="77777777" w:rsidR="00892AB0" w:rsidRPr="00E75918" w:rsidRDefault="00892AB0" w:rsidP="006D2244">
            <w:pPr>
              <w:pStyle w:val="ListParagraph"/>
              <w:numPr>
                <w:ilvl w:val="0"/>
                <w:numId w:val="8"/>
              </w:numPr>
              <w:spacing w:after="120"/>
              <w:ind w:left="290" w:hanging="290"/>
              <w:rPr>
                <w:rFonts w:ascii="Times New Roman" w:hAnsi="Times New Roman" w:cs="Times New Roman"/>
                <w:lang w:val="en-GB"/>
              </w:rPr>
            </w:pPr>
            <w:r w:rsidRPr="00E75918">
              <w:rPr>
                <w:rFonts w:ascii="Times New Roman" w:hAnsi="Times New Roman" w:cs="Times New Roman"/>
                <w:lang w:val="en-GB"/>
              </w:rPr>
              <w:t xml:space="preserve">Design schemes that empower people and do not reinforce marginalisation. Do not automatically exclude beneficiaries from one scheme from all other schemes. </w:t>
            </w:r>
          </w:p>
          <w:p w14:paraId="1DC08B51" w14:textId="77777777" w:rsidR="00892AB0" w:rsidRPr="00E75918" w:rsidRDefault="00892AB0" w:rsidP="006D2244">
            <w:pPr>
              <w:pStyle w:val="ListParagraph"/>
              <w:numPr>
                <w:ilvl w:val="0"/>
                <w:numId w:val="8"/>
              </w:numPr>
              <w:spacing w:after="120"/>
              <w:ind w:left="290" w:hanging="290"/>
              <w:rPr>
                <w:rFonts w:ascii="Times New Roman" w:hAnsi="Times New Roman" w:cs="Times New Roman"/>
                <w:lang w:val="en-GB"/>
              </w:rPr>
            </w:pPr>
            <w:r w:rsidRPr="00E75918">
              <w:rPr>
                <w:rFonts w:ascii="Times New Roman" w:hAnsi="Times New Roman" w:cs="Times New Roman"/>
                <w:lang w:val="en-GB"/>
              </w:rPr>
              <w:t xml:space="preserve">Create barrier-free </w:t>
            </w:r>
            <w:proofErr w:type="gramStart"/>
            <w:r w:rsidRPr="00E75918">
              <w:rPr>
                <w:rFonts w:ascii="Times New Roman" w:hAnsi="Times New Roman" w:cs="Times New Roman"/>
                <w:lang w:val="en-GB"/>
              </w:rPr>
              <w:t>non exclusionary</w:t>
            </w:r>
            <w:proofErr w:type="gramEnd"/>
            <w:r w:rsidRPr="00E75918">
              <w:rPr>
                <w:rFonts w:ascii="Times New Roman" w:hAnsi="Times New Roman" w:cs="Times New Roman"/>
                <w:lang w:val="en-GB"/>
              </w:rPr>
              <w:t xml:space="preserve"> selection and identification processes schemes.</w:t>
            </w:r>
          </w:p>
          <w:p w14:paraId="7EAD6928" w14:textId="77777777" w:rsidR="00892AB0" w:rsidRPr="00E75918" w:rsidRDefault="00892AB0" w:rsidP="006D2244">
            <w:pPr>
              <w:pStyle w:val="ListParagraph"/>
              <w:numPr>
                <w:ilvl w:val="0"/>
                <w:numId w:val="8"/>
              </w:numPr>
              <w:spacing w:after="120"/>
              <w:ind w:left="290" w:hanging="290"/>
              <w:rPr>
                <w:rFonts w:ascii="Times New Roman" w:hAnsi="Times New Roman" w:cs="Times New Roman"/>
                <w:lang w:val="en-GB"/>
              </w:rPr>
            </w:pPr>
            <w:r w:rsidRPr="00E75918">
              <w:rPr>
                <w:rFonts w:ascii="Times New Roman" w:hAnsi="Times New Roman" w:cs="Times New Roman"/>
                <w:lang w:val="en-GB"/>
              </w:rPr>
              <w:t>Consider the political economy of communities and aim for harm-free (or even transformative) impact</w:t>
            </w:r>
          </w:p>
          <w:p w14:paraId="5DA80F5A" w14:textId="77777777" w:rsidR="00892AB0" w:rsidRPr="00E75918" w:rsidRDefault="00892AB0" w:rsidP="006D2244">
            <w:pPr>
              <w:pStyle w:val="ListParagraph"/>
              <w:numPr>
                <w:ilvl w:val="0"/>
                <w:numId w:val="8"/>
              </w:numPr>
              <w:spacing w:after="120"/>
              <w:ind w:left="290" w:hanging="290"/>
              <w:rPr>
                <w:rFonts w:ascii="Times New Roman" w:hAnsi="Times New Roman" w:cs="Times New Roman"/>
                <w:lang w:val="en-GB"/>
              </w:rPr>
            </w:pPr>
            <w:r w:rsidRPr="00E75918">
              <w:rPr>
                <w:rFonts w:ascii="Times New Roman" w:hAnsi="Times New Roman" w:cs="Times New Roman"/>
                <w:lang w:val="en-GB"/>
              </w:rPr>
              <w:t>Ensure access to information and effective communication on selection and identification.</w:t>
            </w:r>
          </w:p>
        </w:tc>
      </w:tr>
    </w:tbl>
    <w:p w14:paraId="2BB0C518" w14:textId="77777777" w:rsidR="00892AB0" w:rsidRPr="00E75918" w:rsidRDefault="00892AB0" w:rsidP="00892AB0">
      <w:pPr>
        <w:ind w:left="851"/>
        <w:rPr>
          <w:rFonts w:ascii="Times New Roman" w:hAnsi="Times New Roman" w:cs="Times New Roman"/>
          <w:b/>
          <w:sz w:val="22"/>
          <w:szCs w:val="22"/>
        </w:rPr>
      </w:pPr>
    </w:p>
    <w:p w14:paraId="37860103" w14:textId="77777777" w:rsidR="00892AB0" w:rsidRPr="00E75918" w:rsidRDefault="00892AB0" w:rsidP="00892AB0">
      <w:pPr>
        <w:ind w:left="851"/>
        <w:rPr>
          <w:rFonts w:ascii="Times New Roman" w:hAnsi="Times New Roman" w:cs="Times New Roman"/>
          <w:b/>
          <w:sz w:val="22"/>
          <w:szCs w:val="22"/>
        </w:rPr>
      </w:pPr>
    </w:p>
    <w:p w14:paraId="2AE19B05" w14:textId="77777777" w:rsidR="00892AB0" w:rsidRPr="00E75918" w:rsidRDefault="00892AB0" w:rsidP="00892AB0">
      <w:pPr>
        <w:ind w:left="851"/>
        <w:rPr>
          <w:rFonts w:ascii="Times New Roman" w:hAnsi="Times New Roman" w:cs="Times New Roman"/>
          <w:b/>
          <w:sz w:val="22"/>
          <w:szCs w:val="22"/>
        </w:rPr>
      </w:pPr>
      <w:r w:rsidRPr="00E75918">
        <w:rPr>
          <w:rFonts w:ascii="Times New Roman" w:hAnsi="Times New Roman" w:cs="Times New Roman"/>
          <w:b/>
        </w:rPr>
        <w:t>ADMINISTRATION</w:t>
      </w:r>
    </w:p>
    <w:p w14:paraId="2C04DADF" w14:textId="77777777" w:rsidR="00892AB0" w:rsidRPr="00E75918" w:rsidRDefault="00892AB0" w:rsidP="00892AB0">
      <w:pPr>
        <w:ind w:left="851"/>
        <w:rPr>
          <w:rFonts w:ascii="Times New Roman" w:hAnsi="Times New Roman" w:cs="Times New Roman"/>
          <w:b/>
          <w:sz w:val="22"/>
          <w:szCs w:val="22"/>
        </w:rPr>
      </w:pPr>
    </w:p>
    <w:tbl>
      <w:tblPr>
        <w:tblStyle w:val="TableGrid"/>
        <w:tblW w:w="8647" w:type="dxa"/>
        <w:tblInd w:w="959" w:type="dxa"/>
        <w:tblLook w:val="04A0" w:firstRow="1" w:lastRow="0" w:firstColumn="1" w:lastColumn="0" w:noHBand="0" w:noVBand="1"/>
      </w:tblPr>
      <w:tblGrid>
        <w:gridCol w:w="1705"/>
        <w:gridCol w:w="6942"/>
      </w:tblGrid>
      <w:tr w:rsidR="00892AB0" w:rsidRPr="00E75918" w14:paraId="202F24E6" w14:textId="77777777" w:rsidTr="008A37EF">
        <w:tc>
          <w:tcPr>
            <w:tcW w:w="8647" w:type="dxa"/>
            <w:gridSpan w:val="2"/>
          </w:tcPr>
          <w:p w14:paraId="514D5E80" w14:textId="77777777" w:rsidR="00892AB0" w:rsidRPr="00E75918" w:rsidRDefault="00892AB0" w:rsidP="00A40B30">
            <w:pPr>
              <w:jc w:val="center"/>
              <w:rPr>
                <w:rFonts w:ascii="Times New Roman" w:hAnsi="Times New Roman" w:cs="Times New Roman"/>
                <w:b/>
              </w:rPr>
            </w:pPr>
            <w:r w:rsidRPr="00E75918">
              <w:rPr>
                <w:rFonts w:ascii="Times New Roman" w:hAnsi="Times New Roman" w:cs="Times New Roman"/>
                <w:b/>
                <w:lang w:val="en-GB"/>
              </w:rPr>
              <w:t>Learning Outcomes (impact of training interventions)</w:t>
            </w:r>
          </w:p>
        </w:tc>
      </w:tr>
      <w:tr w:rsidR="00892AB0" w:rsidRPr="00E75918" w14:paraId="46758F61" w14:textId="77777777" w:rsidTr="008A37EF">
        <w:tc>
          <w:tcPr>
            <w:tcW w:w="1705" w:type="dxa"/>
          </w:tcPr>
          <w:p w14:paraId="4BA76192" w14:textId="77777777" w:rsidR="00892AB0" w:rsidRPr="00E75918" w:rsidRDefault="00892AB0" w:rsidP="00A40B30">
            <w:pPr>
              <w:rPr>
                <w:rFonts w:ascii="Times New Roman" w:hAnsi="Times New Roman" w:cs="Times New Roman"/>
                <w:b/>
              </w:rPr>
            </w:pPr>
            <w:r w:rsidRPr="00E75918">
              <w:rPr>
                <w:rFonts w:ascii="Times New Roman" w:hAnsi="Times New Roman" w:cs="Times New Roman"/>
                <w:b/>
                <w:lang w:val="en-GB"/>
              </w:rPr>
              <w:t xml:space="preserve">What do they need to know? (Acquisition of new </w:t>
            </w:r>
            <w:r w:rsidRPr="00E75918">
              <w:rPr>
                <w:rFonts w:ascii="Times New Roman" w:hAnsi="Times New Roman" w:cs="Times New Roman"/>
                <w:b/>
                <w:i/>
                <w:lang w:val="en-GB"/>
              </w:rPr>
              <w:t>knowledge</w:t>
            </w:r>
            <w:r w:rsidRPr="00E75918">
              <w:rPr>
                <w:rFonts w:ascii="Times New Roman" w:hAnsi="Times New Roman" w:cs="Times New Roman"/>
                <w:b/>
                <w:lang w:val="en-GB"/>
              </w:rPr>
              <w:t>)</w:t>
            </w:r>
          </w:p>
        </w:tc>
        <w:tc>
          <w:tcPr>
            <w:tcW w:w="6942" w:type="dxa"/>
          </w:tcPr>
          <w:p w14:paraId="6F570BF5" w14:textId="77777777" w:rsidR="00892AB0" w:rsidRPr="00E75918" w:rsidRDefault="00892AB0" w:rsidP="006D2244">
            <w:pPr>
              <w:pStyle w:val="ListParagraph"/>
              <w:keepNext/>
              <w:numPr>
                <w:ilvl w:val="0"/>
                <w:numId w:val="2"/>
              </w:numPr>
              <w:spacing w:after="120" w:line="240" w:lineRule="auto"/>
              <w:ind w:left="313" w:hanging="283"/>
              <w:rPr>
                <w:rFonts w:ascii="Times New Roman" w:hAnsi="Times New Roman" w:cs="Times New Roman"/>
              </w:rPr>
            </w:pPr>
            <w:r w:rsidRPr="00E75918">
              <w:rPr>
                <w:rFonts w:ascii="Times New Roman" w:hAnsi="Times New Roman" w:cs="Times New Roman"/>
              </w:rPr>
              <w:t>Key components of SP programme implementation systems and how they relate to each other</w:t>
            </w:r>
          </w:p>
          <w:p w14:paraId="7972A1BF" w14:textId="77777777" w:rsidR="00892AB0" w:rsidRPr="00E75918" w:rsidRDefault="00892AB0" w:rsidP="006D2244">
            <w:pPr>
              <w:pStyle w:val="ListParagraph"/>
              <w:keepNext/>
              <w:numPr>
                <w:ilvl w:val="0"/>
                <w:numId w:val="2"/>
              </w:numPr>
              <w:spacing w:after="120" w:line="240" w:lineRule="auto"/>
              <w:ind w:left="313" w:hanging="283"/>
              <w:rPr>
                <w:rFonts w:ascii="Times New Roman" w:hAnsi="Times New Roman" w:cs="Times New Roman"/>
              </w:rPr>
            </w:pPr>
            <w:r w:rsidRPr="00E75918">
              <w:rPr>
                <w:rFonts w:ascii="Times New Roman" w:hAnsi="Times New Roman" w:cs="Times New Roman"/>
              </w:rPr>
              <w:t>There are multiple options for design of administration system: needs to be based on contextual historical, institutional and capacity factors, existing needs and sustainability considerations</w:t>
            </w:r>
          </w:p>
          <w:p w14:paraId="3DB42462" w14:textId="77777777" w:rsidR="00892AB0" w:rsidRPr="00E75918" w:rsidRDefault="00892AB0" w:rsidP="006D2244">
            <w:pPr>
              <w:pStyle w:val="ListParagraph"/>
              <w:keepNext/>
              <w:numPr>
                <w:ilvl w:val="0"/>
                <w:numId w:val="2"/>
              </w:numPr>
              <w:spacing w:after="120" w:line="240" w:lineRule="auto"/>
              <w:ind w:left="313" w:hanging="283"/>
              <w:rPr>
                <w:rFonts w:ascii="Times New Roman" w:hAnsi="Times New Roman" w:cs="Times New Roman"/>
              </w:rPr>
            </w:pPr>
            <w:r w:rsidRPr="00E75918">
              <w:rPr>
                <w:rFonts w:ascii="Times New Roman" w:hAnsi="Times New Roman" w:cs="Times New Roman"/>
              </w:rPr>
              <w:t>Understand existing capacity/institutional/resource constraints and how to plan reform of administrative systems that are compatible with existing capacity.</w:t>
            </w:r>
          </w:p>
          <w:p w14:paraId="42E49127" w14:textId="77777777" w:rsidR="00892AB0" w:rsidRPr="00E75918" w:rsidRDefault="00892AB0" w:rsidP="006D2244">
            <w:pPr>
              <w:pStyle w:val="ListParagraph"/>
              <w:keepNext/>
              <w:numPr>
                <w:ilvl w:val="0"/>
                <w:numId w:val="2"/>
              </w:numPr>
              <w:spacing w:after="120" w:line="240" w:lineRule="auto"/>
              <w:ind w:left="313" w:hanging="283"/>
              <w:rPr>
                <w:rFonts w:ascii="Times New Roman" w:hAnsi="Times New Roman" w:cs="Times New Roman"/>
              </w:rPr>
            </w:pPr>
            <w:r w:rsidRPr="00E75918">
              <w:rPr>
                <w:rFonts w:ascii="Times New Roman" w:hAnsi="Times New Roman" w:cs="Times New Roman"/>
              </w:rPr>
              <w:t>Understand potential constraints for successful programme implementation: where are some of the potential pitfalls and bottlenecks.</w:t>
            </w:r>
          </w:p>
          <w:p w14:paraId="55A15EEE" w14:textId="77777777" w:rsidR="00892AB0" w:rsidRPr="00E75918" w:rsidRDefault="00892AB0" w:rsidP="006D2244">
            <w:pPr>
              <w:pStyle w:val="ListParagraph"/>
              <w:keepNext/>
              <w:numPr>
                <w:ilvl w:val="0"/>
                <w:numId w:val="2"/>
              </w:numPr>
              <w:spacing w:after="120" w:line="240" w:lineRule="auto"/>
              <w:ind w:left="313" w:hanging="283"/>
              <w:rPr>
                <w:rFonts w:ascii="Times New Roman" w:hAnsi="Times New Roman" w:cs="Times New Roman"/>
              </w:rPr>
            </w:pPr>
            <w:r w:rsidRPr="00E75918">
              <w:rPr>
                <w:rFonts w:ascii="Times New Roman" w:hAnsi="Times New Roman" w:cs="Times New Roman"/>
              </w:rPr>
              <w:t>Importance of some of the non-core components of social protection administration, such as grievance and complaints, communications, case management</w:t>
            </w:r>
          </w:p>
          <w:p w14:paraId="2AC3C188" w14:textId="77777777" w:rsidR="00892AB0" w:rsidRPr="00E75918" w:rsidRDefault="00892AB0" w:rsidP="00892AB0">
            <w:pPr>
              <w:keepNext/>
              <w:rPr>
                <w:rFonts w:ascii="Times New Roman" w:hAnsi="Times New Roman" w:cs="Times New Roman"/>
                <w:i/>
              </w:rPr>
            </w:pPr>
            <w:r w:rsidRPr="00E75918">
              <w:rPr>
                <w:rFonts w:ascii="Times New Roman" w:hAnsi="Times New Roman" w:cs="Times New Roman"/>
                <w:i/>
              </w:rPr>
              <w:t>Registration, eligibility determination, enrolment:</w:t>
            </w:r>
          </w:p>
          <w:p w14:paraId="32E4358E" w14:textId="77777777" w:rsidR="00892AB0" w:rsidRPr="00E75918" w:rsidRDefault="00892AB0" w:rsidP="006D2244">
            <w:pPr>
              <w:pStyle w:val="ListParagraph"/>
              <w:keepNext/>
              <w:numPr>
                <w:ilvl w:val="0"/>
                <w:numId w:val="2"/>
              </w:numPr>
              <w:spacing w:after="240" w:line="240" w:lineRule="auto"/>
              <w:ind w:left="313" w:hanging="283"/>
              <w:rPr>
                <w:rFonts w:ascii="Times New Roman" w:hAnsi="Times New Roman" w:cs="Times New Roman"/>
              </w:rPr>
            </w:pPr>
            <w:r w:rsidRPr="00E75918">
              <w:rPr>
                <w:rFonts w:ascii="Times New Roman" w:hAnsi="Times New Roman" w:cs="Times New Roman"/>
              </w:rPr>
              <w:t xml:space="preserve">There are </w:t>
            </w:r>
            <w:r w:rsidRPr="00E75918">
              <w:rPr>
                <w:rFonts w:ascii="Times New Roman" w:hAnsi="Times New Roman" w:cs="Times New Roman"/>
                <w:b/>
              </w:rPr>
              <w:t>three main approaches to registering households</w:t>
            </w:r>
            <w:r w:rsidRPr="00E75918">
              <w:rPr>
                <w:rFonts w:ascii="Times New Roman" w:hAnsi="Times New Roman" w:cs="Times New Roman"/>
              </w:rPr>
              <w:t>, each of which as pros and cons and should be selected (and ideally combined) based on country context: poorest and most vulnerable most likely to be left out (active outreach needed)</w:t>
            </w:r>
          </w:p>
          <w:p w14:paraId="77E7566F" w14:textId="77777777" w:rsidR="00892AB0" w:rsidRPr="00E75918" w:rsidRDefault="00892AB0" w:rsidP="006D2244">
            <w:pPr>
              <w:pStyle w:val="ListParagraph"/>
              <w:keepNext/>
              <w:numPr>
                <w:ilvl w:val="0"/>
                <w:numId w:val="2"/>
              </w:numPr>
              <w:spacing w:after="240" w:line="240" w:lineRule="auto"/>
              <w:ind w:left="313" w:hanging="283"/>
              <w:rPr>
                <w:rFonts w:ascii="Times New Roman" w:hAnsi="Times New Roman" w:cs="Times New Roman"/>
              </w:rPr>
            </w:pPr>
            <w:r w:rsidRPr="00E75918">
              <w:rPr>
                <w:rFonts w:ascii="Times New Roman" w:hAnsi="Times New Roman" w:cs="Times New Roman"/>
              </w:rPr>
              <w:t xml:space="preserve">Registration and eligibility processes require </w:t>
            </w:r>
            <w:r w:rsidRPr="00E75918">
              <w:rPr>
                <w:rFonts w:ascii="Times New Roman" w:hAnsi="Times New Roman" w:cs="Times New Roman"/>
                <w:b/>
              </w:rPr>
              <w:t>documenting and authenticating a potential beneficiary’s identity</w:t>
            </w:r>
            <w:r w:rsidRPr="00E75918">
              <w:rPr>
                <w:rFonts w:ascii="Times New Roman" w:hAnsi="Times New Roman" w:cs="Times New Roman"/>
              </w:rPr>
              <w:t>. Yet under-documentation is pervasive and requires creative approaches (poorest/most vulnerable most likely not to have ID)</w:t>
            </w:r>
          </w:p>
          <w:p w14:paraId="00EBD5F7" w14:textId="77777777" w:rsidR="00892AB0" w:rsidRPr="00E75918" w:rsidRDefault="00892AB0" w:rsidP="006D2244">
            <w:pPr>
              <w:pStyle w:val="ListParagraph"/>
              <w:keepNext/>
              <w:numPr>
                <w:ilvl w:val="0"/>
                <w:numId w:val="2"/>
              </w:numPr>
              <w:spacing w:after="240" w:line="240" w:lineRule="auto"/>
              <w:ind w:left="313" w:hanging="283"/>
              <w:rPr>
                <w:rFonts w:ascii="Times New Roman" w:hAnsi="Times New Roman" w:cs="Times New Roman"/>
              </w:rPr>
            </w:pPr>
            <w:r w:rsidRPr="00E75918">
              <w:rPr>
                <w:rFonts w:ascii="Times New Roman" w:hAnsi="Times New Roman" w:cs="Times New Roman"/>
                <w:b/>
              </w:rPr>
              <w:t>Life-cycle</w:t>
            </w:r>
            <w:r w:rsidRPr="00E75918">
              <w:rPr>
                <w:rFonts w:ascii="Times New Roman" w:hAnsi="Times New Roman" w:cs="Times New Roman"/>
              </w:rPr>
              <w:t xml:space="preserve"> approaches to determining priority population are more complex to implement than ‘poor relief’ approaches, but are more effective at tackling the causes of poverty and insecurity. Similarly, </w:t>
            </w:r>
            <w:r w:rsidRPr="00E75918">
              <w:rPr>
                <w:rFonts w:ascii="Times New Roman" w:hAnsi="Times New Roman" w:cs="Times New Roman"/>
                <w:b/>
              </w:rPr>
              <w:t>higher coverage</w:t>
            </w:r>
            <w:r w:rsidRPr="00E75918">
              <w:rPr>
                <w:rFonts w:ascii="Times New Roman" w:hAnsi="Times New Roman" w:cs="Times New Roman"/>
              </w:rPr>
              <w:t xml:space="preserve"> of those living in the greatest poverty can be achieved by expanding the coverage of schemes (e.g. universal schemes).</w:t>
            </w:r>
          </w:p>
          <w:p w14:paraId="727C1F19" w14:textId="77777777" w:rsidR="00892AB0" w:rsidRPr="00E75918" w:rsidRDefault="00892AB0" w:rsidP="006D2244">
            <w:pPr>
              <w:pStyle w:val="ListParagraph"/>
              <w:keepNext/>
              <w:numPr>
                <w:ilvl w:val="0"/>
                <w:numId w:val="2"/>
              </w:numPr>
              <w:spacing w:after="240" w:line="240" w:lineRule="auto"/>
              <w:ind w:left="313" w:hanging="283"/>
              <w:rPr>
                <w:rFonts w:ascii="Times New Roman" w:hAnsi="Times New Roman" w:cs="Times New Roman"/>
              </w:rPr>
            </w:pPr>
            <w:r w:rsidRPr="00E75918">
              <w:rPr>
                <w:rFonts w:ascii="Times New Roman" w:hAnsi="Times New Roman" w:cs="Times New Roman"/>
              </w:rPr>
              <w:t xml:space="preserve">The main </w:t>
            </w:r>
            <w:r w:rsidRPr="00E75918">
              <w:rPr>
                <w:rFonts w:ascii="Times New Roman" w:hAnsi="Times New Roman" w:cs="Times New Roman"/>
                <w:b/>
              </w:rPr>
              <w:t>challenges</w:t>
            </w:r>
            <w:r w:rsidRPr="00E75918">
              <w:rPr>
                <w:rFonts w:ascii="Times New Roman" w:hAnsi="Times New Roman" w:cs="Times New Roman"/>
              </w:rPr>
              <w:t xml:space="preserve"> of designing a good poverty selection mechanism are that: in many countries there is little difference in wellbeing between the majority of the population (eligibility determination is </w:t>
            </w:r>
            <w:r w:rsidRPr="00E75918">
              <w:rPr>
                <w:rFonts w:ascii="Times New Roman" w:hAnsi="Times New Roman" w:cs="Times New Roman"/>
              </w:rPr>
              <w:lastRenderedPageBreak/>
              <w:t>controversial), and; households undergo continuous shocks and changes to their income (requires continuous approach to registration)</w:t>
            </w:r>
          </w:p>
          <w:p w14:paraId="1EC1EF08" w14:textId="77777777" w:rsidR="00892AB0" w:rsidRPr="00E75918" w:rsidRDefault="00892AB0" w:rsidP="006D2244">
            <w:pPr>
              <w:pStyle w:val="ListParagraph"/>
              <w:keepNext/>
              <w:numPr>
                <w:ilvl w:val="0"/>
                <w:numId w:val="2"/>
              </w:numPr>
              <w:spacing w:after="240" w:line="240" w:lineRule="auto"/>
              <w:ind w:left="313" w:hanging="283"/>
              <w:rPr>
                <w:rFonts w:ascii="Times New Roman" w:hAnsi="Times New Roman" w:cs="Times New Roman"/>
              </w:rPr>
            </w:pPr>
            <w:r w:rsidRPr="00E75918">
              <w:rPr>
                <w:rFonts w:ascii="Times New Roman" w:hAnsi="Times New Roman" w:cs="Times New Roman"/>
              </w:rPr>
              <w:t xml:space="preserve">Registration and enrollment are very </w:t>
            </w:r>
            <w:r w:rsidRPr="00E75918">
              <w:rPr>
                <w:rFonts w:ascii="Times New Roman" w:hAnsi="Times New Roman" w:cs="Times New Roman"/>
                <w:b/>
              </w:rPr>
              <w:t>staff intensive</w:t>
            </w:r>
            <w:r w:rsidRPr="00E75918">
              <w:rPr>
                <w:rFonts w:ascii="Times New Roman" w:hAnsi="Times New Roman" w:cs="Times New Roman"/>
              </w:rPr>
              <w:t xml:space="preserve"> processes: challenging in context of low capacity.</w:t>
            </w:r>
          </w:p>
          <w:p w14:paraId="10FBC8F8" w14:textId="77777777" w:rsidR="00892AB0" w:rsidRPr="00E75918" w:rsidRDefault="00892AB0" w:rsidP="00892AB0">
            <w:pPr>
              <w:keepNext/>
              <w:rPr>
                <w:rFonts w:ascii="Times New Roman" w:hAnsi="Times New Roman" w:cs="Times New Roman"/>
                <w:i/>
              </w:rPr>
            </w:pPr>
            <w:r w:rsidRPr="00E75918">
              <w:rPr>
                <w:rFonts w:ascii="Times New Roman" w:hAnsi="Times New Roman" w:cs="Times New Roman"/>
                <w:i/>
              </w:rPr>
              <w:t>Payments</w:t>
            </w:r>
          </w:p>
          <w:p w14:paraId="26599B60" w14:textId="77777777" w:rsidR="00892AB0" w:rsidRPr="00E75918" w:rsidRDefault="00892AB0" w:rsidP="006D2244">
            <w:pPr>
              <w:pStyle w:val="ListParagraph"/>
              <w:keepNext/>
              <w:numPr>
                <w:ilvl w:val="0"/>
                <w:numId w:val="2"/>
              </w:numPr>
              <w:spacing w:after="240" w:line="240" w:lineRule="auto"/>
              <w:ind w:left="313" w:hanging="283"/>
              <w:rPr>
                <w:rFonts w:ascii="Times New Roman" w:hAnsi="Times New Roman" w:cs="Times New Roman"/>
              </w:rPr>
            </w:pPr>
            <w:r w:rsidRPr="00E75918">
              <w:rPr>
                <w:rFonts w:ascii="Times New Roman" w:hAnsi="Times New Roman" w:cs="Times New Roman"/>
              </w:rPr>
              <w:t xml:space="preserve">The </w:t>
            </w:r>
            <w:r w:rsidRPr="00E75918">
              <w:rPr>
                <w:rFonts w:ascii="Times New Roman" w:hAnsi="Times New Roman" w:cs="Times New Roman"/>
                <w:b/>
              </w:rPr>
              <w:t>goal of a payment system</w:t>
            </w:r>
            <w:r w:rsidRPr="00E75918">
              <w:rPr>
                <w:rFonts w:ascii="Times New Roman" w:hAnsi="Times New Roman" w:cs="Times New Roman"/>
              </w:rPr>
              <w:t xml:space="preserve"> is to successfully distribute the correct amount of benefits to the right people at the right time and with the right frequency, while minimizing costs to both the program and the beneficiaries</w:t>
            </w:r>
          </w:p>
          <w:p w14:paraId="56AA7E13" w14:textId="77777777" w:rsidR="00892AB0" w:rsidRPr="00E75918" w:rsidRDefault="00892AB0" w:rsidP="006D2244">
            <w:pPr>
              <w:pStyle w:val="ListParagraph"/>
              <w:keepNext/>
              <w:numPr>
                <w:ilvl w:val="0"/>
                <w:numId w:val="2"/>
              </w:numPr>
              <w:spacing w:after="240" w:line="240" w:lineRule="auto"/>
              <w:ind w:left="313" w:hanging="283"/>
              <w:rPr>
                <w:rFonts w:ascii="Times New Roman" w:hAnsi="Times New Roman" w:cs="Times New Roman"/>
              </w:rPr>
            </w:pPr>
            <w:r w:rsidRPr="00E75918">
              <w:rPr>
                <w:rFonts w:ascii="Times New Roman" w:hAnsi="Times New Roman" w:cs="Times New Roman"/>
              </w:rPr>
              <w:t xml:space="preserve">The </w:t>
            </w:r>
            <w:r w:rsidRPr="00E75918">
              <w:rPr>
                <w:rFonts w:ascii="Times New Roman" w:hAnsi="Times New Roman" w:cs="Times New Roman"/>
                <w:b/>
              </w:rPr>
              <w:t>way benefits are paid is important</w:t>
            </w:r>
            <w:r w:rsidRPr="00E75918">
              <w:rPr>
                <w:rFonts w:ascii="Times New Roman" w:hAnsi="Times New Roman" w:cs="Times New Roman"/>
              </w:rPr>
              <w:t xml:space="preserve"> as this can: a) mediate the impact of a program (e.g. spending patterns, financial inclusion); b) affect the cost and risks faced by a program; c) affect burden on recipients.</w:t>
            </w:r>
          </w:p>
          <w:p w14:paraId="65B394B0" w14:textId="77777777" w:rsidR="00892AB0" w:rsidRPr="00E75918" w:rsidRDefault="00892AB0" w:rsidP="006D2244">
            <w:pPr>
              <w:pStyle w:val="ListParagraph"/>
              <w:keepNext/>
              <w:numPr>
                <w:ilvl w:val="0"/>
                <w:numId w:val="2"/>
              </w:numPr>
              <w:spacing w:after="240" w:line="240" w:lineRule="auto"/>
              <w:ind w:left="313" w:hanging="283"/>
              <w:rPr>
                <w:rFonts w:ascii="Times New Roman" w:hAnsi="Times New Roman" w:cs="Times New Roman"/>
              </w:rPr>
            </w:pPr>
            <w:r w:rsidRPr="00E75918">
              <w:rPr>
                <w:rFonts w:ascii="Times New Roman" w:hAnsi="Times New Roman" w:cs="Times New Roman"/>
              </w:rPr>
              <w:t xml:space="preserve">Payments can be offered through various </w:t>
            </w:r>
            <w:r w:rsidRPr="00E75918">
              <w:rPr>
                <w:rFonts w:ascii="Times New Roman" w:hAnsi="Times New Roman" w:cs="Times New Roman"/>
                <w:b/>
              </w:rPr>
              <w:t>payment instruments</w:t>
            </w:r>
            <w:r w:rsidRPr="00E75918">
              <w:rPr>
                <w:rFonts w:ascii="Times New Roman" w:hAnsi="Times New Roman" w:cs="Times New Roman"/>
              </w:rPr>
              <w:t xml:space="preserve"> (e.g. cash, voucher, card, mobile money), using different </w:t>
            </w:r>
            <w:r w:rsidRPr="00E75918">
              <w:rPr>
                <w:rFonts w:ascii="Times New Roman" w:hAnsi="Times New Roman" w:cs="Times New Roman"/>
                <w:b/>
              </w:rPr>
              <w:t>payment ‘devices’</w:t>
            </w:r>
            <w:r w:rsidRPr="00E75918">
              <w:rPr>
                <w:rFonts w:ascii="Times New Roman" w:hAnsi="Times New Roman" w:cs="Times New Roman"/>
              </w:rPr>
              <w:t xml:space="preserve"> (e.g. POS, ATM, phone) and distributed at a variety of </w:t>
            </w:r>
            <w:r w:rsidRPr="00E75918">
              <w:rPr>
                <w:rFonts w:ascii="Times New Roman" w:hAnsi="Times New Roman" w:cs="Times New Roman"/>
                <w:b/>
              </w:rPr>
              <w:t>payment points</w:t>
            </w:r>
            <w:r w:rsidRPr="00E75918">
              <w:rPr>
                <w:rFonts w:ascii="Times New Roman" w:hAnsi="Times New Roman" w:cs="Times New Roman"/>
              </w:rPr>
              <w:t xml:space="preserve"> (e.g. local shops, bank branches, local money agent, etc). The combination of these three elements is the selected ‘payment modality’. </w:t>
            </w:r>
          </w:p>
          <w:p w14:paraId="355C1275" w14:textId="77777777" w:rsidR="00892AB0" w:rsidRPr="00E75918" w:rsidRDefault="00892AB0" w:rsidP="006D2244">
            <w:pPr>
              <w:pStyle w:val="ListParagraph"/>
              <w:keepNext/>
              <w:numPr>
                <w:ilvl w:val="0"/>
                <w:numId w:val="2"/>
              </w:numPr>
              <w:spacing w:after="240" w:line="240" w:lineRule="auto"/>
              <w:ind w:left="313" w:hanging="283"/>
              <w:rPr>
                <w:rFonts w:ascii="Times New Roman" w:hAnsi="Times New Roman" w:cs="Times New Roman"/>
              </w:rPr>
            </w:pPr>
            <w:r w:rsidRPr="00E75918">
              <w:rPr>
                <w:rFonts w:ascii="Times New Roman" w:hAnsi="Times New Roman" w:cs="Times New Roman"/>
                <w:b/>
              </w:rPr>
              <w:t>Each payment modality has its pros and cons</w:t>
            </w:r>
            <w:r w:rsidRPr="00E75918">
              <w:rPr>
                <w:rFonts w:ascii="Times New Roman" w:hAnsi="Times New Roman" w:cs="Times New Roman"/>
              </w:rPr>
              <w:t xml:space="preserve"> which need to be carefully evaluated in light of country context (e.g. physical, financial and technological infrastructure) and needs. Selection of one modality over another should be guided by considerations of cost-effectiveness and quality, while ensuring flexibility to respond to changing needs.</w:t>
            </w:r>
          </w:p>
          <w:p w14:paraId="283CE946" w14:textId="77777777" w:rsidR="00892AB0" w:rsidRPr="00E75918" w:rsidRDefault="00892AB0" w:rsidP="006D2244">
            <w:pPr>
              <w:pStyle w:val="ListParagraph"/>
              <w:keepNext/>
              <w:numPr>
                <w:ilvl w:val="0"/>
                <w:numId w:val="2"/>
              </w:numPr>
              <w:spacing w:after="240" w:line="240" w:lineRule="auto"/>
              <w:ind w:left="313" w:hanging="283"/>
              <w:rPr>
                <w:rFonts w:ascii="Times New Roman" w:hAnsi="Times New Roman" w:cs="Times New Roman"/>
              </w:rPr>
            </w:pPr>
            <w:r w:rsidRPr="00E75918">
              <w:rPr>
                <w:rFonts w:ascii="Times New Roman" w:hAnsi="Times New Roman" w:cs="Times New Roman"/>
                <w:b/>
              </w:rPr>
              <w:t>E-transfers have great potential</w:t>
            </w:r>
            <w:r w:rsidRPr="00E75918">
              <w:rPr>
                <w:rFonts w:ascii="Times New Roman" w:hAnsi="Times New Roman" w:cs="Times New Roman"/>
              </w:rPr>
              <w:t xml:space="preserve"> to: reduce fraud, reduce costs to government in medium-long term and at scale, guarantee faster/more flexible payments and potentially deliver financial services (if linked to bank accounts or mobile wallets). However, </w:t>
            </w:r>
            <w:r w:rsidRPr="00E75918">
              <w:rPr>
                <w:rFonts w:ascii="Times New Roman" w:hAnsi="Times New Roman" w:cs="Times New Roman"/>
                <w:b/>
              </w:rPr>
              <w:t>they can also trigger a wide range of challenges</w:t>
            </w:r>
            <w:r w:rsidRPr="00E75918">
              <w:rPr>
                <w:rFonts w:ascii="Times New Roman" w:hAnsi="Times New Roman" w:cs="Times New Roman"/>
              </w:rPr>
              <w:t xml:space="preserve"> that require careful mitigation and may not be the most cost-effective option in every context.</w:t>
            </w:r>
          </w:p>
          <w:p w14:paraId="43CDE2F1" w14:textId="77777777" w:rsidR="00892AB0" w:rsidRPr="00E75918" w:rsidRDefault="00892AB0" w:rsidP="006D2244">
            <w:pPr>
              <w:pStyle w:val="ListParagraph"/>
              <w:keepNext/>
              <w:numPr>
                <w:ilvl w:val="0"/>
                <w:numId w:val="2"/>
              </w:numPr>
              <w:spacing w:after="120" w:line="240" w:lineRule="auto"/>
              <w:ind w:left="313" w:hanging="283"/>
              <w:rPr>
                <w:rFonts w:ascii="Times New Roman" w:hAnsi="Times New Roman" w:cs="Times New Roman"/>
              </w:rPr>
            </w:pPr>
            <w:r w:rsidRPr="00E75918">
              <w:rPr>
                <w:rFonts w:ascii="Times New Roman" w:hAnsi="Times New Roman" w:cs="Times New Roman"/>
              </w:rPr>
              <w:t xml:space="preserve">Payments can be managed </w:t>
            </w:r>
            <w:r w:rsidRPr="00E75918">
              <w:rPr>
                <w:rFonts w:ascii="Times New Roman" w:hAnsi="Times New Roman" w:cs="Times New Roman"/>
                <w:b/>
              </w:rPr>
              <w:t>in-house</w:t>
            </w:r>
            <w:r w:rsidRPr="00E75918">
              <w:rPr>
                <w:rFonts w:ascii="Times New Roman" w:hAnsi="Times New Roman" w:cs="Times New Roman"/>
              </w:rPr>
              <w:t xml:space="preserve"> (requires high capacity) or </w:t>
            </w:r>
            <w:r w:rsidRPr="00E75918">
              <w:rPr>
                <w:rFonts w:ascii="Times New Roman" w:hAnsi="Times New Roman" w:cs="Times New Roman"/>
                <w:b/>
              </w:rPr>
              <w:t>outsourced</w:t>
            </w:r>
            <w:r w:rsidRPr="00E75918">
              <w:rPr>
                <w:rFonts w:ascii="Times New Roman" w:hAnsi="Times New Roman" w:cs="Times New Roman"/>
              </w:rPr>
              <w:t xml:space="preserve"> (requires careful development of contractual relations and ongoing monitoring). </w:t>
            </w:r>
          </w:p>
          <w:p w14:paraId="4C882073" w14:textId="77777777" w:rsidR="00892AB0" w:rsidRPr="00E75918" w:rsidRDefault="00892AB0" w:rsidP="006D2244">
            <w:pPr>
              <w:pStyle w:val="ListParagraph"/>
              <w:keepNext/>
              <w:numPr>
                <w:ilvl w:val="0"/>
                <w:numId w:val="2"/>
              </w:numPr>
              <w:spacing w:after="240" w:line="240" w:lineRule="auto"/>
              <w:ind w:left="313" w:hanging="283"/>
              <w:rPr>
                <w:rFonts w:ascii="Times New Roman" w:hAnsi="Times New Roman" w:cs="Times New Roman"/>
              </w:rPr>
            </w:pPr>
            <w:r w:rsidRPr="00E75918">
              <w:rPr>
                <w:rFonts w:ascii="Times New Roman" w:hAnsi="Times New Roman" w:cs="Times New Roman"/>
              </w:rPr>
              <w:t xml:space="preserve">Careful </w:t>
            </w:r>
            <w:r w:rsidRPr="00E75918">
              <w:rPr>
                <w:rFonts w:ascii="Times New Roman" w:hAnsi="Times New Roman" w:cs="Times New Roman"/>
                <w:b/>
              </w:rPr>
              <w:t>management of the overall flow of funds</w:t>
            </w:r>
            <w:r w:rsidRPr="00E75918">
              <w:rPr>
                <w:rFonts w:ascii="Times New Roman" w:hAnsi="Times New Roman" w:cs="Times New Roman"/>
              </w:rPr>
              <w:t xml:space="preserve"> is also required to guarantee timely disbursement, essential for program impact.</w:t>
            </w:r>
          </w:p>
          <w:p w14:paraId="1D51C102" w14:textId="77777777" w:rsidR="00892AB0" w:rsidRPr="00E75918" w:rsidRDefault="00892AB0" w:rsidP="00892AB0">
            <w:pPr>
              <w:keepNext/>
              <w:rPr>
                <w:rFonts w:ascii="Times New Roman" w:hAnsi="Times New Roman" w:cs="Times New Roman"/>
                <w:i/>
              </w:rPr>
            </w:pPr>
            <w:r w:rsidRPr="00E75918">
              <w:rPr>
                <w:rFonts w:ascii="Times New Roman" w:hAnsi="Times New Roman" w:cs="Times New Roman"/>
                <w:i/>
              </w:rPr>
              <w:t>Exit and graduation</w:t>
            </w:r>
          </w:p>
          <w:p w14:paraId="64662C69" w14:textId="77777777" w:rsidR="00892AB0" w:rsidRPr="00E75918" w:rsidRDefault="00892AB0" w:rsidP="006D2244">
            <w:pPr>
              <w:pStyle w:val="ListParagraph"/>
              <w:keepNext/>
              <w:numPr>
                <w:ilvl w:val="0"/>
                <w:numId w:val="2"/>
              </w:numPr>
              <w:spacing w:after="240" w:line="240" w:lineRule="auto"/>
              <w:ind w:left="313" w:hanging="283"/>
              <w:rPr>
                <w:rFonts w:ascii="Times New Roman" w:hAnsi="Times New Roman" w:cs="Times New Roman"/>
              </w:rPr>
            </w:pPr>
            <w:r w:rsidRPr="00E75918">
              <w:rPr>
                <w:rFonts w:ascii="Times New Roman" w:hAnsi="Times New Roman" w:cs="Times New Roman"/>
              </w:rPr>
              <w:t xml:space="preserve">There is an important </w:t>
            </w:r>
            <w:r w:rsidRPr="00E75918">
              <w:rPr>
                <w:rFonts w:ascii="Times New Roman" w:hAnsi="Times New Roman" w:cs="Times New Roman"/>
                <w:b/>
              </w:rPr>
              <w:t>distinction between programme exit, ‘graduation’ and ‘developmental graduation’</w:t>
            </w:r>
            <w:r w:rsidRPr="00E75918">
              <w:rPr>
                <w:rFonts w:ascii="Times New Roman" w:hAnsi="Times New Roman" w:cs="Times New Roman"/>
              </w:rPr>
              <w:t xml:space="preserve"> which needs to be considered at programme design stage</w:t>
            </w:r>
          </w:p>
          <w:p w14:paraId="3EC2AB4F" w14:textId="77777777" w:rsidR="00892AB0" w:rsidRPr="00E75918" w:rsidRDefault="00892AB0" w:rsidP="006D2244">
            <w:pPr>
              <w:pStyle w:val="ListParagraph"/>
              <w:keepNext/>
              <w:numPr>
                <w:ilvl w:val="0"/>
                <w:numId w:val="2"/>
              </w:numPr>
              <w:spacing w:after="240" w:line="240" w:lineRule="auto"/>
              <w:ind w:left="313" w:hanging="283"/>
              <w:rPr>
                <w:rFonts w:ascii="Times New Roman" w:hAnsi="Times New Roman" w:cs="Times New Roman"/>
              </w:rPr>
            </w:pPr>
            <w:r w:rsidRPr="00E75918">
              <w:rPr>
                <w:rFonts w:ascii="Times New Roman" w:hAnsi="Times New Roman" w:cs="Times New Roman"/>
              </w:rPr>
              <w:t xml:space="preserve">Key </w:t>
            </w:r>
            <w:r w:rsidRPr="00E75918">
              <w:rPr>
                <w:rFonts w:ascii="Times New Roman" w:hAnsi="Times New Roman" w:cs="Times New Roman"/>
                <w:b/>
              </w:rPr>
              <w:t>guiding principles</w:t>
            </w:r>
            <w:r w:rsidRPr="00E75918">
              <w:rPr>
                <w:rFonts w:ascii="Times New Roman" w:hAnsi="Times New Roman" w:cs="Times New Roman"/>
              </w:rPr>
              <w:t xml:space="preserve"> should be: a) Setting up systems to enable a ‘revolving door’ (rather than a ‘one-way door’) into the programme; b) Facilitate movement into other support, as needed, including social insurance and social services; c) Ensuring continuous receipt of support for those categories of beneficiaries and households for which ‘graduation’ or programme exit is not an option (e.g. labour constrained);</w:t>
            </w:r>
          </w:p>
          <w:p w14:paraId="4D32D682" w14:textId="77777777" w:rsidR="00892AB0" w:rsidRPr="00E75918" w:rsidRDefault="00892AB0" w:rsidP="006D2244">
            <w:pPr>
              <w:pStyle w:val="ListParagraph"/>
              <w:keepNext/>
              <w:numPr>
                <w:ilvl w:val="0"/>
                <w:numId w:val="2"/>
              </w:numPr>
              <w:spacing w:after="240" w:line="240" w:lineRule="auto"/>
              <w:ind w:left="313" w:hanging="283"/>
              <w:rPr>
                <w:rFonts w:ascii="Times New Roman" w:hAnsi="Times New Roman" w:cs="Times New Roman"/>
              </w:rPr>
            </w:pPr>
            <w:r w:rsidRPr="00E75918">
              <w:rPr>
                <w:rFonts w:ascii="Times New Roman" w:hAnsi="Times New Roman" w:cs="Times New Roman"/>
              </w:rPr>
              <w:t xml:space="preserve">Managing exit and graduation </w:t>
            </w:r>
            <w:r w:rsidRPr="00E75918">
              <w:rPr>
                <w:rFonts w:ascii="Times New Roman" w:hAnsi="Times New Roman" w:cs="Times New Roman"/>
                <w:b/>
              </w:rPr>
              <w:t>requires high capacity at local level</w:t>
            </w:r>
            <w:r w:rsidRPr="00E75918">
              <w:rPr>
                <w:rFonts w:ascii="Times New Roman" w:hAnsi="Times New Roman" w:cs="Times New Roman"/>
              </w:rPr>
              <w:t xml:space="preserve"> and should ideally be linked to the programme Case Management system.</w:t>
            </w:r>
          </w:p>
          <w:p w14:paraId="325C06C7" w14:textId="77777777" w:rsidR="00892AB0" w:rsidRPr="00E75918" w:rsidRDefault="00892AB0" w:rsidP="00892AB0">
            <w:pPr>
              <w:keepNext/>
              <w:rPr>
                <w:rFonts w:ascii="Times New Roman" w:hAnsi="Times New Roman" w:cs="Times New Roman"/>
                <w:i/>
              </w:rPr>
            </w:pPr>
            <w:r w:rsidRPr="00E75918">
              <w:rPr>
                <w:rFonts w:ascii="Times New Roman" w:hAnsi="Times New Roman" w:cs="Times New Roman"/>
                <w:i/>
              </w:rPr>
              <w:t>Complaints and appeals</w:t>
            </w:r>
          </w:p>
          <w:p w14:paraId="0F7CDA0F" w14:textId="77777777" w:rsidR="00892AB0" w:rsidRPr="00E75918" w:rsidRDefault="00892AB0" w:rsidP="006D2244">
            <w:pPr>
              <w:pStyle w:val="ListParagraph"/>
              <w:keepNext/>
              <w:numPr>
                <w:ilvl w:val="0"/>
                <w:numId w:val="2"/>
              </w:numPr>
              <w:spacing w:after="240" w:line="240" w:lineRule="auto"/>
              <w:ind w:left="313" w:hanging="283"/>
              <w:rPr>
                <w:rFonts w:ascii="Times New Roman" w:hAnsi="Times New Roman" w:cs="Times New Roman"/>
              </w:rPr>
            </w:pPr>
            <w:r w:rsidRPr="00E75918">
              <w:rPr>
                <w:rFonts w:ascii="Times New Roman" w:hAnsi="Times New Roman" w:cs="Times New Roman"/>
                <w:b/>
              </w:rPr>
              <w:t xml:space="preserve">Recommendation 202 </w:t>
            </w:r>
            <w:r w:rsidRPr="00E75918">
              <w:rPr>
                <w:rFonts w:ascii="Times New Roman" w:hAnsi="Times New Roman" w:cs="Times New Roman"/>
              </w:rPr>
              <w:t>(R. 202) and other international standards call for adequate systems for managing complaints and appeals and enhance accountability.</w:t>
            </w:r>
          </w:p>
          <w:p w14:paraId="43C63C27" w14:textId="77777777" w:rsidR="00892AB0" w:rsidRPr="00E75918" w:rsidRDefault="00892AB0" w:rsidP="006D2244">
            <w:pPr>
              <w:pStyle w:val="ListParagraph"/>
              <w:keepNext/>
              <w:numPr>
                <w:ilvl w:val="0"/>
                <w:numId w:val="2"/>
              </w:numPr>
              <w:spacing w:after="240" w:line="240" w:lineRule="auto"/>
              <w:ind w:left="313" w:hanging="283"/>
              <w:rPr>
                <w:rFonts w:ascii="Times New Roman" w:hAnsi="Times New Roman" w:cs="Times New Roman"/>
              </w:rPr>
            </w:pPr>
            <w:r w:rsidRPr="00E75918">
              <w:rPr>
                <w:rFonts w:ascii="Times New Roman" w:hAnsi="Times New Roman" w:cs="Times New Roman"/>
              </w:rPr>
              <w:t xml:space="preserve">A strong programme-level Complaint and Appeals Mechanism can </w:t>
            </w:r>
            <w:r w:rsidRPr="00E75918">
              <w:rPr>
                <w:rFonts w:ascii="Times New Roman" w:hAnsi="Times New Roman" w:cs="Times New Roman"/>
                <w:b/>
              </w:rPr>
              <w:t>contribute to</w:t>
            </w:r>
            <w:r w:rsidRPr="00E75918">
              <w:rPr>
                <w:rFonts w:ascii="Times New Roman" w:hAnsi="Times New Roman" w:cs="Times New Roman"/>
              </w:rPr>
              <w:t xml:space="preserve">: increase overall programme accountability; increase </w:t>
            </w:r>
            <w:r w:rsidRPr="00E75918">
              <w:rPr>
                <w:rFonts w:ascii="Times New Roman" w:hAnsi="Times New Roman" w:cs="Times New Roman"/>
              </w:rPr>
              <w:lastRenderedPageBreak/>
              <w:t>citizen trust and involvement; solve operational issues on an on-going basis (at low cost); curb corruption, and; standardise programme implementation and performance.</w:t>
            </w:r>
          </w:p>
          <w:p w14:paraId="26FE81AE" w14:textId="77777777" w:rsidR="00892AB0" w:rsidRPr="00E75918" w:rsidRDefault="00892AB0" w:rsidP="006D2244">
            <w:pPr>
              <w:pStyle w:val="ListParagraph"/>
              <w:keepNext/>
              <w:numPr>
                <w:ilvl w:val="0"/>
                <w:numId w:val="2"/>
              </w:numPr>
              <w:spacing w:after="240" w:line="240" w:lineRule="auto"/>
              <w:ind w:left="313" w:hanging="283"/>
              <w:rPr>
                <w:rFonts w:ascii="Times New Roman" w:hAnsi="Times New Roman" w:cs="Times New Roman"/>
              </w:rPr>
            </w:pPr>
            <w:r w:rsidRPr="00E75918">
              <w:rPr>
                <w:rFonts w:ascii="Times New Roman" w:hAnsi="Times New Roman" w:cs="Times New Roman"/>
              </w:rPr>
              <w:t xml:space="preserve">These mechanisms are </w:t>
            </w:r>
            <w:r w:rsidRPr="00E75918">
              <w:rPr>
                <w:rFonts w:ascii="Times New Roman" w:hAnsi="Times New Roman" w:cs="Times New Roman"/>
                <w:b/>
              </w:rPr>
              <w:t>often under-used and/or under-performing</w:t>
            </w:r>
            <w:r w:rsidRPr="00E75918">
              <w:rPr>
                <w:rFonts w:ascii="Times New Roman" w:hAnsi="Times New Roman" w:cs="Times New Roman"/>
              </w:rPr>
              <w:t>. There are demand (not feeling entitled, lack of information, embarrassment, etc) and supply-side problems (government resistance to criticism, lack of a standardised process, lack of communication and training, etc) underpinning this, which need to be adequately addressed when designing a Complaint and Appeal Mechanisms</w:t>
            </w:r>
          </w:p>
          <w:p w14:paraId="0CC1BE11" w14:textId="77777777" w:rsidR="00892AB0" w:rsidRPr="00E75918" w:rsidRDefault="00892AB0" w:rsidP="006D2244">
            <w:pPr>
              <w:pStyle w:val="ListParagraph"/>
              <w:keepNext/>
              <w:numPr>
                <w:ilvl w:val="0"/>
                <w:numId w:val="2"/>
              </w:numPr>
              <w:spacing w:after="240" w:line="240" w:lineRule="auto"/>
              <w:ind w:left="313" w:hanging="283"/>
              <w:rPr>
                <w:rFonts w:ascii="Times New Roman" w:hAnsi="Times New Roman" w:cs="Times New Roman"/>
              </w:rPr>
            </w:pPr>
            <w:r w:rsidRPr="00E75918">
              <w:rPr>
                <w:rFonts w:ascii="Times New Roman" w:hAnsi="Times New Roman" w:cs="Times New Roman"/>
              </w:rPr>
              <w:t xml:space="preserve">Programme-level complaint and appeal mechanisms are only one of the tools to ensure accountability for social protection: these should be used </w:t>
            </w:r>
            <w:r w:rsidRPr="00E75918">
              <w:rPr>
                <w:rFonts w:ascii="Times New Roman" w:hAnsi="Times New Roman" w:cs="Times New Roman"/>
                <w:b/>
              </w:rPr>
              <w:t>in combination with wider and independent accountability channels</w:t>
            </w:r>
            <w:r w:rsidRPr="00E75918">
              <w:rPr>
                <w:rFonts w:ascii="Times New Roman" w:hAnsi="Times New Roman" w:cs="Times New Roman"/>
              </w:rPr>
              <w:t>: ombudsmen, courts, etc.</w:t>
            </w:r>
          </w:p>
          <w:p w14:paraId="7FA53B15" w14:textId="77777777" w:rsidR="00892AB0" w:rsidRPr="00E75918" w:rsidRDefault="00892AB0" w:rsidP="00892AB0">
            <w:pPr>
              <w:keepNext/>
              <w:rPr>
                <w:rFonts w:ascii="Times New Roman" w:hAnsi="Times New Roman" w:cs="Times New Roman"/>
                <w:i/>
              </w:rPr>
            </w:pPr>
            <w:r w:rsidRPr="00E75918">
              <w:rPr>
                <w:rFonts w:ascii="Times New Roman" w:hAnsi="Times New Roman" w:cs="Times New Roman"/>
                <w:i/>
              </w:rPr>
              <w:t>Case management</w:t>
            </w:r>
          </w:p>
          <w:p w14:paraId="00D89B94" w14:textId="77777777" w:rsidR="00892AB0" w:rsidRPr="00E75918" w:rsidRDefault="00892AB0" w:rsidP="006D2244">
            <w:pPr>
              <w:pStyle w:val="ListParagraph"/>
              <w:keepNext/>
              <w:numPr>
                <w:ilvl w:val="0"/>
                <w:numId w:val="2"/>
              </w:numPr>
              <w:spacing w:after="240" w:line="240" w:lineRule="auto"/>
              <w:rPr>
                <w:rFonts w:ascii="Times New Roman" w:hAnsi="Times New Roman" w:cs="Times New Roman"/>
              </w:rPr>
            </w:pPr>
            <w:r w:rsidRPr="00E75918">
              <w:rPr>
                <w:rFonts w:ascii="Times New Roman" w:hAnsi="Times New Roman" w:cs="Times New Roman"/>
              </w:rPr>
              <w:t xml:space="preserve">A program-level Case Management system can </w:t>
            </w:r>
            <w:r w:rsidRPr="00E75918">
              <w:rPr>
                <w:rFonts w:ascii="Times New Roman" w:hAnsi="Times New Roman" w:cs="Times New Roman"/>
                <w:b/>
              </w:rPr>
              <w:t>follow each individual ‘case’</w:t>
            </w:r>
            <w:r w:rsidRPr="00E75918">
              <w:rPr>
                <w:rFonts w:ascii="Times New Roman" w:hAnsi="Times New Roman" w:cs="Times New Roman"/>
              </w:rPr>
              <w:t xml:space="preserve">, ensuring that beneficiaries’ needs (children, disabled people, the elderly, vulnerable households, etc) and situation are assessed on a continuous basis and addressed: </w:t>
            </w:r>
          </w:p>
          <w:p w14:paraId="10D5357D" w14:textId="77777777" w:rsidR="00892AB0" w:rsidRPr="00E75918" w:rsidRDefault="00892AB0" w:rsidP="006D2244">
            <w:pPr>
              <w:pStyle w:val="ListParagraph"/>
              <w:keepNext/>
              <w:numPr>
                <w:ilvl w:val="1"/>
                <w:numId w:val="2"/>
              </w:numPr>
              <w:spacing w:after="240" w:line="240" w:lineRule="auto"/>
              <w:rPr>
                <w:rFonts w:ascii="Times New Roman" w:hAnsi="Times New Roman" w:cs="Times New Roman"/>
              </w:rPr>
            </w:pPr>
            <w:r w:rsidRPr="00E75918">
              <w:rPr>
                <w:rFonts w:ascii="Times New Roman" w:hAnsi="Times New Roman" w:cs="Times New Roman"/>
                <w:b/>
              </w:rPr>
              <w:t>within the programme</w:t>
            </w:r>
            <w:r w:rsidRPr="00E75918">
              <w:rPr>
                <w:rFonts w:ascii="Times New Roman" w:hAnsi="Times New Roman" w:cs="Times New Roman"/>
              </w:rPr>
              <w:t xml:space="preserve"> (‘Beneficiary Management’): providing guidance/information/support while addressing case-specific issues (e.g. monitoring conditionality, ensuring information update, re-registration, graduation, etc) </w:t>
            </w:r>
          </w:p>
          <w:p w14:paraId="5E71C324" w14:textId="77777777" w:rsidR="00892AB0" w:rsidRPr="00E75918" w:rsidRDefault="00892AB0" w:rsidP="006D2244">
            <w:pPr>
              <w:pStyle w:val="ListParagraph"/>
              <w:keepNext/>
              <w:numPr>
                <w:ilvl w:val="1"/>
                <w:numId w:val="2"/>
              </w:numPr>
              <w:spacing w:after="240" w:line="240" w:lineRule="auto"/>
              <w:rPr>
                <w:rFonts w:ascii="Times New Roman" w:hAnsi="Times New Roman" w:cs="Times New Roman"/>
              </w:rPr>
            </w:pPr>
            <w:r w:rsidRPr="00E75918">
              <w:rPr>
                <w:rFonts w:ascii="Times New Roman" w:hAnsi="Times New Roman" w:cs="Times New Roman"/>
                <w:b/>
              </w:rPr>
              <w:t>outside the programme</w:t>
            </w:r>
            <w:r w:rsidRPr="00E75918">
              <w:rPr>
                <w:rFonts w:ascii="Times New Roman" w:hAnsi="Times New Roman" w:cs="Times New Roman"/>
              </w:rPr>
              <w:t>, identifying needs and linking beneficiaries to a wider set of complementary services available within the country (through some form of a ‘Linkage and Referral System’, which could be extended to the wider community – not only beneficiaries)</w:t>
            </w:r>
          </w:p>
          <w:p w14:paraId="4D583367" w14:textId="77777777" w:rsidR="00892AB0" w:rsidRPr="00E75918" w:rsidRDefault="00892AB0" w:rsidP="006D2244">
            <w:pPr>
              <w:pStyle w:val="ListParagraph"/>
              <w:keepNext/>
              <w:numPr>
                <w:ilvl w:val="0"/>
                <w:numId w:val="2"/>
              </w:numPr>
              <w:spacing w:after="240" w:line="240" w:lineRule="auto"/>
              <w:rPr>
                <w:rFonts w:ascii="Times New Roman" w:hAnsi="Times New Roman" w:cs="Times New Roman"/>
              </w:rPr>
            </w:pPr>
            <w:r w:rsidRPr="00E75918">
              <w:rPr>
                <w:rFonts w:ascii="Times New Roman" w:hAnsi="Times New Roman" w:cs="Times New Roman"/>
              </w:rPr>
              <w:t xml:space="preserve">In order to usefully implement such a system, </w:t>
            </w:r>
            <w:r w:rsidRPr="00E75918">
              <w:rPr>
                <w:rFonts w:ascii="Times New Roman" w:hAnsi="Times New Roman" w:cs="Times New Roman"/>
                <w:b/>
              </w:rPr>
              <w:t xml:space="preserve">programme staff, ad-hoc staff, or trained volunteers/Committees need to be present at community level </w:t>
            </w:r>
            <w:r w:rsidRPr="00E75918">
              <w:rPr>
                <w:rFonts w:ascii="Times New Roman" w:hAnsi="Times New Roman" w:cs="Times New Roman"/>
              </w:rPr>
              <w:t>and routinely involved with programme beneficiaries and the wider community.</w:t>
            </w:r>
          </w:p>
          <w:p w14:paraId="4BB8C731" w14:textId="77777777" w:rsidR="00892AB0" w:rsidRPr="00E75918" w:rsidRDefault="00892AB0" w:rsidP="006D2244">
            <w:pPr>
              <w:pStyle w:val="ListParagraph"/>
              <w:keepNext/>
              <w:numPr>
                <w:ilvl w:val="0"/>
                <w:numId w:val="2"/>
              </w:numPr>
              <w:spacing w:after="240" w:line="240" w:lineRule="auto"/>
              <w:rPr>
                <w:rFonts w:ascii="Times New Roman" w:hAnsi="Times New Roman" w:cs="Times New Roman"/>
              </w:rPr>
            </w:pPr>
            <w:r w:rsidRPr="00E75918">
              <w:rPr>
                <w:rFonts w:ascii="Times New Roman" w:hAnsi="Times New Roman" w:cs="Times New Roman"/>
                <w:b/>
              </w:rPr>
              <w:t>Programme MISs</w:t>
            </w:r>
            <w:r w:rsidRPr="00E75918">
              <w:rPr>
                <w:rFonts w:ascii="Times New Roman" w:hAnsi="Times New Roman" w:cs="Times New Roman"/>
              </w:rPr>
              <w:t xml:space="preserve"> can support these systems, especially when integrated with other social sector MISs.</w:t>
            </w:r>
          </w:p>
          <w:p w14:paraId="0ABE754D" w14:textId="77777777" w:rsidR="00892AB0" w:rsidRPr="00E75918" w:rsidRDefault="00892AB0" w:rsidP="00892AB0">
            <w:pPr>
              <w:keepNext/>
              <w:rPr>
                <w:rFonts w:ascii="Times New Roman" w:hAnsi="Times New Roman" w:cs="Times New Roman"/>
                <w:i/>
              </w:rPr>
            </w:pPr>
            <w:r w:rsidRPr="00E75918">
              <w:rPr>
                <w:rFonts w:ascii="Times New Roman" w:hAnsi="Times New Roman" w:cs="Times New Roman"/>
                <w:i/>
              </w:rPr>
              <w:t>Conditionality</w:t>
            </w:r>
          </w:p>
          <w:p w14:paraId="47A6BDEC" w14:textId="77777777" w:rsidR="00892AB0" w:rsidRPr="00E75918" w:rsidRDefault="00892AB0" w:rsidP="006D2244">
            <w:pPr>
              <w:pStyle w:val="ListParagraph"/>
              <w:keepNext/>
              <w:numPr>
                <w:ilvl w:val="0"/>
                <w:numId w:val="2"/>
              </w:numPr>
              <w:spacing w:after="240" w:line="240" w:lineRule="auto"/>
              <w:rPr>
                <w:rFonts w:ascii="Times New Roman" w:hAnsi="Times New Roman" w:cs="Times New Roman"/>
              </w:rPr>
            </w:pPr>
            <w:r w:rsidRPr="00E75918">
              <w:rPr>
                <w:rFonts w:ascii="Times New Roman" w:hAnsi="Times New Roman" w:cs="Times New Roman"/>
              </w:rPr>
              <w:t xml:space="preserve">Steering the use of social transfers towards ‘socially relevant’ outcomes can be achieved, and has often been achieved, through </w:t>
            </w:r>
            <w:r w:rsidRPr="00E75918">
              <w:rPr>
                <w:rFonts w:ascii="Times New Roman" w:hAnsi="Times New Roman" w:cs="Times New Roman"/>
                <w:b/>
              </w:rPr>
              <w:t>three other mechanisms of behavioural conditioning</w:t>
            </w:r>
            <w:r w:rsidRPr="00E75918">
              <w:rPr>
                <w:rFonts w:ascii="Times New Roman" w:hAnsi="Times New Roman" w:cs="Times New Roman"/>
              </w:rPr>
              <w:t xml:space="preserve"> (often referred to as ‘soft conditionalities’) other than ‘explicit conditionality’: a) Conditioning on access (linked to targeting criteria); b) Implicit conditioning (linked to intrinsic characteristics of the transfer design); c) Indirect conditioning (linked to complementary policy actions).</w:t>
            </w:r>
          </w:p>
          <w:p w14:paraId="62D0F45A" w14:textId="77777777" w:rsidR="00892AB0" w:rsidRPr="00E75918" w:rsidRDefault="00892AB0" w:rsidP="006D2244">
            <w:pPr>
              <w:pStyle w:val="ListParagraph"/>
              <w:keepNext/>
              <w:numPr>
                <w:ilvl w:val="0"/>
                <w:numId w:val="2"/>
              </w:numPr>
              <w:spacing w:after="240" w:line="240" w:lineRule="auto"/>
              <w:rPr>
                <w:rFonts w:ascii="Times New Roman" w:hAnsi="Times New Roman" w:cs="Times New Roman"/>
              </w:rPr>
            </w:pPr>
            <w:r w:rsidRPr="00E75918">
              <w:rPr>
                <w:rFonts w:ascii="Times New Roman" w:hAnsi="Times New Roman" w:cs="Times New Roman"/>
              </w:rPr>
              <w:t xml:space="preserve">Given there is a continuum between these ‘soft’ and ‘hard’ forms of conditionality (the differences between the two are sometimes blurred in practice, especially as explicit conditionality is often not monitored or enforced), it is important to </w:t>
            </w:r>
            <w:r w:rsidRPr="00E75918">
              <w:rPr>
                <w:rFonts w:ascii="Times New Roman" w:hAnsi="Times New Roman" w:cs="Times New Roman"/>
                <w:b/>
              </w:rPr>
              <w:t>carefully evaluate in which context each approach is most cost-effective</w:t>
            </w:r>
            <w:r w:rsidRPr="00E75918">
              <w:rPr>
                <w:rFonts w:ascii="Times New Roman" w:hAnsi="Times New Roman" w:cs="Times New Roman"/>
              </w:rPr>
              <w:t xml:space="preserve">. </w:t>
            </w:r>
          </w:p>
          <w:p w14:paraId="053B16F0" w14:textId="77777777" w:rsidR="00892AB0" w:rsidRPr="00E75918" w:rsidRDefault="00892AB0" w:rsidP="006D2244">
            <w:pPr>
              <w:pStyle w:val="ListParagraph"/>
              <w:keepNext/>
              <w:numPr>
                <w:ilvl w:val="0"/>
                <w:numId w:val="2"/>
              </w:numPr>
              <w:spacing w:after="120" w:line="240" w:lineRule="auto"/>
              <w:rPr>
                <w:rFonts w:ascii="Times New Roman" w:hAnsi="Times New Roman" w:cs="Times New Roman"/>
              </w:rPr>
            </w:pPr>
            <w:r w:rsidRPr="00E75918">
              <w:rPr>
                <w:rFonts w:ascii="Times New Roman" w:hAnsi="Times New Roman" w:cs="Times New Roman"/>
                <w:b/>
              </w:rPr>
              <w:t>Explicit conditionality</w:t>
            </w:r>
            <w:r w:rsidRPr="00E75918">
              <w:rPr>
                <w:rFonts w:ascii="Times New Roman" w:hAnsi="Times New Roman" w:cs="Times New Roman"/>
              </w:rPr>
              <w:t xml:space="preserve"> </w:t>
            </w:r>
            <w:r w:rsidRPr="00E75918">
              <w:rPr>
                <w:rFonts w:ascii="Times New Roman" w:hAnsi="Times New Roman" w:cs="Times New Roman"/>
                <w:b/>
              </w:rPr>
              <w:t>requires higher capacity</w:t>
            </w:r>
            <w:r w:rsidRPr="00E75918">
              <w:rPr>
                <w:rFonts w:ascii="Times New Roman" w:hAnsi="Times New Roman" w:cs="Times New Roman"/>
              </w:rPr>
              <w:t>: a) creating institutional agreements (MoUs, etc) and maintaining ongoing coordination with key stakeholders involved in the monitoring process; b) training a cadre of staff at local level responsible for monitoring, providing warning and offering intermediation services and support to non-compliant beneficiaries; c) ensuring cost-</w:t>
            </w:r>
            <w:r w:rsidRPr="00E75918">
              <w:rPr>
                <w:rFonts w:ascii="Times New Roman" w:hAnsi="Times New Roman" w:cs="Times New Roman"/>
              </w:rPr>
              <w:lastRenderedPageBreak/>
              <w:t>effective mechanisms for compliance verification (e.g. MIS integration). It may also impose additional burdens on recipients.</w:t>
            </w:r>
          </w:p>
          <w:p w14:paraId="46EB9A6D" w14:textId="77777777" w:rsidR="00892AB0" w:rsidRPr="00E75918" w:rsidRDefault="00892AB0" w:rsidP="00892AB0">
            <w:pPr>
              <w:keepNext/>
              <w:rPr>
                <w:rFonts w:ascii="Times New Roman" w:hAnsi="Times New Roman" w:cs="Times New Roman"/>
                <w:i/>
              </w:rPr>
            </w:pPr>
            <w:r w:rsidRPr="00E75918">
              <w:rPr>
                <w:rFonts w:ascii="Times New Roman" w:hAnsi="Times New Roman" w:cs="Times New Roman"/>
                <w:i/>
              </w:rPr>
              <w:t>Programme outreach and communications</w:t>
            </w:r>
          </w:p>
          <w:p w14:paraId="57902C00" w14:textId="77777777" w:rsidR="00892AB0" w:rsidRPr="00E75918" w:rsidRDefault="00892AB0" w:rsidP="006D2244">
            <w:pPr>
              <w:pStyle w:val="ListParagraph"/>
              <w:keepNext/>
              <w:numPr>
                <w:ilvl w:val="0"/>
                <w:numId w:val="2"/>
              </w:numPr>
              <w:spacing w:after="240" w:line="240" w:lineRule="auto"/>
              <w:rPr>
                <w:rFonts w:ascii="Times New Roman" w:hAnsi="Times New Roman" w:cs="Times New Roman"/>
              </w:rPr>
            </w:pPr>
            <w:r w:rsidRPr="00E75918">
              <w:rPr>
                <w:rFonts w:ascii="Times New Roman" w:hAnsi="Times New Roman" w:cs="Times New Roman"/>
              </w:rPr>
              <w:t xml:space="preserve">Communication should be a </w:t>
            </w:r>
            <w:r w:rsidRPr="00E75918">
              <w:rPr>
                <w:rFonts w:ascii="Times New Roman" w:hAnsi="Times New Roman" w:cs="Times New Roman"/>
                <w:b/>
              </w:rPr>
              <w:t>programme priority</w:t>
            </w:r>
            <w:r w:rsidRPr="00E75918">
              <w:rPr>
                <w:rFonts w:ascii="Times New Roman" w:hAnsi="Times New Roman" w:cs="Times New Roman"/>
              </w:rPr>
              <w:t xml:space="preserve"> as its quality affects staff morale, citizen perceptions, and the functioning of programme processes, most notably targeting, benefit take-up and complaints and appeals – yet communications under-funded</w:t>
            </w:r>
          </w:p>
          <w:p w14:paraId="50F4E520" w14:textId="77777777" w:rsidR="00892AB0" w:rsidRPr="00E75918" w:rsidRDefault="00892AB0" w:rsidP="006D2244">
            <w:pPr>
              <w:pStyle w:val="ListParagraph"/>
              <w:keepNext/>
              <w:numPr>
                <w:ilvl w:val="0"/>
                <w:numId w:val="2"/>
              </w:numPr>
              <w:spacing w:after="240" w:line="240" w:lineRule="auto"/>
              <w:rPr>
                <w:rFonts w:ascii="Times New Roman" w:hAnsi="Times New Roman" w:cs="Times New Roman"/>
              </w:rPr>
            </w:pPr>
            <w:r w:rsidRPr="00E75918">
              <w:rPr>
                <w:rFonts w:ascii="Times New Roman" w:hAnsi="Times New Roman" w:cs="Times New Roman"/>
              </w:rPr>
              <w:t xml:space="preserve">Should be aimed at </w:t>
            </w:r>
            <w:r w:rsidRPr="00E75918">
              <w:rPr>
                <w:rFonts w:ascii="Times New Roman" w:hAnsi="Times New Roman" w:cs="Times New Roman"/>
                <w:b/>
              </w:rPr>
              <w:t>regularly informing citizens</w:t>
            </w:r>
            <w:r w:rsidRPr="00E75918">
              <w:rPr>
                <w:rFonts w:ascii="Times New Roman" w:hAnsi="Times New Roman" w:cs="Times New Roman"/>
              </w:rPr>
              <w:t xml:space="preserve"> as to: their rights to social protection (and related responsibilities); the practicalities of receiving social protection benefits; the reach and impact of existing programmes.</w:t>
            </w:r>
          </w:p>
          <w:p w14:paraId="5E06D065" w14:textId="77777777" w:rsidR="00892AB0" w:rsidRPr="00E75918" w:rsidRDefault="00892AB0" w:rsidP="006D2244">
            <w:pPr>
              <w:pStyle w:val="ListParagraph"/>
              <w:numPr>
                <w:ilvl w:val="0"/>
                <w:numId w:val="2"/>
              </w:numPr>
              <w:spacing w:after="120" w:line="240" w:lineRule="auto"/>
              <w:rPr>
                <w:rFonts w:ascii="Times New Roman" w:hAnsi="Times New Roman" w:cs="Times New Roman"/>
                <w:b/>
              </w:rPr>
            </w:pPr>
            <w:r w:rsidRPr="00E75918">
              <w:rPr>
                <w:rFonts w:ascii="Times New Roman" w:hAnsi="Times New Roman" w:cs="Times New Roman"/>
                <w:b/>
              </w:rPr>
              <w:t>Internal audiences</w:t>
            </w:r>
            <w:r w:rsidRPr="00E75918">
              <w:rPr>
                <w:rFonts w:ascii="Times New Roman" w:hAnsi="Times New Roman" w:cs="Times New Roman"/>
              </w:rPr>
              <w:t xml:space="preserve"> (e.g. programme staff at local level) will also need outreach activities including newsletters, seminars, etc in order to ensure they are giving accurate information to citizens and motivation.</w:t>
            </w:r>
          </w:p>
        </w:tc>
      </w:tr>
      <w:tr w:rsidR="00892AB0" w:rsidRPr="00E75918" w14:paraId="0DBC6B2F" w14:textId="77777777" w:rsidTr="008A37EF">
        <w:tc>
          <w:tcPr>
            <w:tcW w:w="1705" w:type="dxa"/>
          </w:tcPr>
          <w:p w14:paraId="270A4A2A" w14:textId="77777777" w:rsidR="00892AB0" w:rsidRPr="00E75918" w:rsidRDefault="00892AB0" w:rsidP="00A40B30">
            <w:pPr>
              <w:rPr>
                <w:rFonts w:ascii="Times New Roman" w:hAnsi="Times New Roman" w:cs="Times New Roman"/>
                <w:b/>
                <w:lang w:val="en-GB"/>
              </w:rPr>
            </w:pPr>
            <w:r w:rsidRPr="00E75918">
              <w:rPr>
                <w:rFonts w:ascii="Times New Roman" w:hAnsi="Times New Roman" w:cs="Times New Roman"/>
                <w:b/>
                <w:lang w:val="en-GB"/>
              </w:rPr>
              <w:lastRenderedPageBreak/>
              <w:t>What do they need to think/believe?</w:t>
            </w:r>
            <w:r w:rsidRPr="00E75918">
              <w:rPr>
                <w:rFonts w:ascii="Times New Roman" w:hAnsi="Times New Roman" w:cs="Times New Roman"/>
                <w:b/>
                <w:lang w:val="en-GB"/>
              </w:rPr>
              <w:br/>
              <w:t>(</w:t>
            </w:r>
            <w:r w:rsidRPr="00E75918">
              <w:rPr>
                <w:rFonts w:ascii="Times New Roman" w:hAnsi="Times New Roman" w:cs="Times New Roman"/>
                <w:b/>
                <w:i/>
                <w:lang w:val="en-GB"/>
              </w:rPr>
              <w:t>Mind-set shift</w:t>
            </w:r>
            <w:r w:rsidRPr="00E75918">
              <w:rPr>
                <w:rFonts w:ascii="Times New Roman" w:hAnsi="Times New Roman" w:cs="Times New Roman"/>
                <w:b/>
                <w:lang w:val="en-GB"/>
              </w:rPr>
              <w:t>)</w:t>
            </w:r>
          </w:p>
        </w:tc>
        <w:tc>
          <w:tcPr>
            <w:tcW w:w="6942" w:type="dxa"/>
          </w:tcPr>
          <w:p w14:paraId="50CC0380" w14:textId="77777777" w:rsidR="00B11C24" w:rsidRPr="00E75918" w:rsidRDefault="00B11C24" w:rsidP="006D2244">
            <w:pPr>
              <w:pStyle w:val="ListParagraph"/>
              <w:keepNext/>
              <w:numPr>
                <w:ilvl w:val="0"/>
                <w:numId w:val="8"/>
              </w:numPr>
              <w:spacing w:after="120" w:line="240" w:lineRule="auto"/>
              <w:ind w:left="313" w:hanging="283"/>
              <w:rPr>
                <w:rFonts w:ascii="Times New Roman" w:hAnsi="Times New Roman" w:cs="Times New Roman"/>
              </w:rPr>
            </w:pPr>
            <w:r w:rsidRPr="00E75918">
              <w:rPr>
                <w:rFonts w:ascii="Times New Roman" w:hAnsi="Times New Roman" w:cs="Times New Roman"/>
              </w:rPr>
              <w:t xml:space="preserve">Administration is the backbone of a comprehensive social protection system. It ensures the provision of social protection services in a way that is timely, efficient and effective – ultimately serving the needs of beneficiaries </w:t>
            </w:r>
          </w:p>
          <w:p w14:paraId="3DAF21F6" w14:textId="77777777" w:rsidR="00B11C24" w:rsidRPr="00E75918" w:rsidRDefault="00B11C24" w:rsidP="006D2244">
            <w:pPr>
              <w:pStyle w:val="ListParagraph"/>
              <w:keepNext/>
              <w:numPr>
                <w:ilvl w:val="1"/>
                <w:numId w:val="8"/>
              </w:numPr>
              <w:spacing w:after="120" w:line="240" w:lineRule="auto"/>
              <w:ind w:left="880" w:hanging="283"/>
              <w:rPr>
                <w:rFonts w:ascii="Times New Roman" w:hAnsi="Times New Roman" w:cs="Times New Roman"/>
              </w:rPr>
            </w:pPr>
            <w:r w:rsidRPr="00E75918">
              <w:rPr>
                <w:rFonts w:ascii="Times New Roman" w:hAnsi="Times New Roman" w:cs="Times New Roman"/>
              </w:rPr>
              <w:t>Put beneficiary at the centre of the system</w:t>
            </w:r>
          </w:p>
          <w:p w14:paraId="02B6B9C1" w14:textId="77777777" w:rsidR="00B11C24" w:rsidRPr="00E75918" w:rsidRDefault="00B11C24" w:rsidP="006D2244">
            <w:pPr>
              <w:pStyle w:val="ListParagraph"/>
              <w:keepNext/>
              <w:numPr>
                <w:ilvl w:val="0"/>
                <w:numId w:val="8"/>
              </w:numPr>
              <w:spacing w:after="120" w:line="240" w:lineRule="auto"/>
              <w:ind w:left="313" w:hanging="283"/>
              <w:rPr>
                <w:rFonts w:ascii="Times New Roman" w:hAnsi="Times New Roman" w:cs="Times New Roman"/>
              </w:rPr>
            </w:pPr>
            <w:r w:rsidRPr="00E75918">
              <w:rPr>
                <w:rFonts w:ascii="Times New Roman" w:hAnsi="Times New Roman" w:cs="Times New Roman"/>
              </w:rPr>
              <w:t>If schemes are to be institutionally and politically sustainable, they should not only be efficient/effective - but also transparently account for public resources, incorporate the views/complaints of civil society/citizenship and ensure good quality service delivery</w:t>
            </w:r>
          </w:p>
          <w:p w14:paraId="3700DD5B" w14:textId="77777777" w:rsidR="00B11C24" w:rsidRPr="00E75918" w:rsidRDefault="00B11C24" w:rsidP="006D2244">
            <w:pPr>
              <w:pStyle w:val="ListParagraph"/>
              <w:keepNext/>
              <w:numPr>
                <w:ilvl w:val="1"/>
                <w:numId w:val="8"/>
              </w:numPr>
              <w:spacing w:after="120" w:line="240" w:lineRule="auto"/>
              <w:ind w:left="880" w:hanging="283"/>
              <w:rPr>
                <w:rFonts w:ascii="Times New Roman" w:hAnsi="Times New Roman" w:cs="Times New Roman"/>
              </w:rPr>
            </w:pPr>
            <w:r w:rsidRPr="00E75918">
              <w:rPr>
                <w:rFonts w:ascii="Times New Roman" w:hAnsi="Times New Roman" w:cs="Times New Roman"/>
              </w:rPr>
              <w:t>Move from political favours (handout) perspective to right based/professional service delivery perspective.</w:t>
            </w:r>
          </w:p>
          <w:p w14:paraId="3738C766" w14:textId="77777777" w:rsidR="00B11C24" w:rsidRPr="00E75918" w:rsidRDefault="00B11C24" w:rsidP="006D2244">
            <w:pPr>
              <w:pStyle w:val="ListParagraph"/>
              <w:keepNext/>
              <w:numPr>
                <w:ilvl w:val="1"/>
                <w:numId w:val="8"/>
              </w:numPr>
              <w:spacing w:after="120" w:line="240" w:lineRule="auto"/>
              <w:ind w:left="880" w:hanging="283"/>
              <w:rPr>
                <w:rFonts w:ascii="Times New Roman" w:hAnsi="Times New Roman" w:cs="Times New Roman"/>
              </w:rPr>
            </w:pPr>
            <w:r w:rsidRPr="00E75918">
              <w:rPr>
                <w:rFonts w:ascii="Times New Roman" w:hAnsi="Times New Roman" w:cs="Times New Roman"/>
              </w:rPr>
              <w:t>Civil servants are accountable to beneficiaries and general public</w:t>
            </w:r>
          </w:p>
          <w:p w14:paraId="18466EA5" w14:textId="77777777" w:rsidR="00B11C24" w:rsidRPr="00E75918" w:rsidRDefault="00B11C24" w:rsidP="006D2244">
            <w:pPr>
              <w:pStyle w:val="ListParagraph"/>
              <w:keepNext/>
              <w:numPr>
                <w:ilvl w:val="0"/>
                <w:numId w:val="8"/>
              </w:numPr>
              <w:spacing w:after="120" w:line="240" w:lineRule="auto"/>
              <w:ind w:left="313" w:hanging="283"/>
              <w:rPr>
                <w:rFonts w:ascii="Times New Roman" w:hAnsi="Times New Roman" w:cs="Times New Roman"/>
              </w:rPr>
            </w:pPr>
            <w:r w:rsidRPr="00E75918">
              <w:rPr>
                <w:rFonts w:ascii="Times New Roman" w:hAnsi="Times New Roman" w:cs="Times New Roman"/>
              </w:rPr>
              <w:t>Social protection administration does not ‘end’ with the delivery of core functions (registration/enrolment/payments). Essential role in terms of determining quality and enhancing accountability is played by complaints and appeals mechanism, communications and case management.</w:t>
            </w:r>
          </w:p>
          <w:p w14:paraId="610F7A91" w14:textId="77777777" w:rsidR="00B11C24" w:rsidRPr="00E75918" w:rsidRDefault="00B11C24" w:rsidP="006D2244">
            <w:pPr>
              <w:pStyle w:val="ListParagraph"/>
              <w:keepNext/>
              <w:numPr>
                <w:ilvl w:val="1"/>
                <w:numId w:val="8"/>
              </w:numPr>
              <w:spacing w:after="120" w:line="240" w:lineRule="auto"/>
              <w:ind w:left="880" w:hanging="283"/>
              <w:rPr>
                <w:rFonts w:ascii="Times New Roman" w:hAnsi="Times New Roman" w:cs="Times New Roman"/>
              </w:rPr>
            </w:pPr>
            <w:r w:rsidRPr="00E75918">
              <w:rPr>
                <w:rFonts w:ascii="Times New Roman" w:hAnsi="Times New Roman" w:cs="Times New Roman"/>
              </w:rPr>
              <w:t>This requires a move from a silo-based conception of social protection administration, to appreciating interlinkages across functions and departments. Adopt overall programme performance as a joint obligation/responsibility.</w:t>
            </w:r>
          </w:p>
          <w:p w14:paraId="29DE0995" w14:textId="77777777" w:rsidR="00B11C24" w:rsidRPr="00E75918" w:rsidRDefault="00B11C24" w:rsidP="006D2244">
            <w:pPr>
              <w:pStyle w:val="ListParagraph"/>
              <w:keepNext/>
              <w:numPr>
                <w:ilvl w:val="1"/>
                <w:numId w:val="8"/>
              </w:numPr>
              <w:spacing w:after="120" w:line="240" w:lineRule="auto"/>
              <w:ind w:left="880" w:hanging="283"/>
              <w:rPr>
                <w:rFonts w:ascii="Times New Roman" w:hAnsi="Times New Roman" w:cs="Times New Roman"/>
                <w:i/>
              </w:rPr>
            </w:pPr>
            <w:r w:rsidRPr="00E75918">
              <w:rPr>
                <w:rFonts w:ascii="Times New Roman" w:hAnsi="Times New Roman" w:cs="Times New Roman"/>
              </w:rPr>
              <w:t>Also requires long term planning &amp; vision (no quick fixes), as well as ongoing adaptation (based on learning)</w:t>
            </w:r>
          </w:p>
          <w:p w14:paraId="46226B1A" w14:textId="77777777" w:rsidR="00B11C24" w:rsidRPr="00E75918" w:rsidRDefault="00B11C24" w:rsidP="006D2244">
            <w:pPr>
              <w:pStyle w:val="ListParagraph"/>
              <w:keepNext/>
              <w:numPr>
                <w:ilvl w:val="1"/>
                <w:numId w:val="8"/>
              </w:numPr>
              <w:spacing w:after="120" w:line="240" w:lineRule="auto"/>
              <w:ind w:left="880" w:hanging="283"/>
              <w:rPr>
                <w:rFonts w:ascii="Times New Roman" w:hAnsi="Times New Roman" w:cs="Times New Roman"/>
                <w:i/>
              </w:rPr>
            </w:pPr>
            <w:r w:rsidRPr="00E75918">
              <w:rPr>
                <w:rFonts w:ascii="Times New Roman" w:hAnsi="Times New Roman" w:cs="Times New Roman"/>
              </w:rPr>
              <w:t xml:space="preserve">Social protection programmes are evolving systems that can increase scale/functionalities over time and increasingly focus on performance-enhancing systems </w:t>
            </w:r>
          </w:p>
          <w:p w14:paraId="31739359" w14:textId="77777777" w:rsidR="00B11C24" w:rsidRPr="00E75918" w:rsidRDefault="00B11C24" w:rsidP="006D2244">
            <w:pPr>
              <w:pStyle w:val="ListParagraph"/>
              <w:keepNext/>
              <w:numPr>
                <w:ilvl w:val="1"/>
                <w:numId w:val="8"/>
              </w:numPr>
              <w:spacing w:after="120" w:line="240" w:lineRule="auto"/>
              <w:ind w:left="880" w:hanging="283"/>
              <w:rPr>
                <w:rFonts w:ascii="Times New Roman" w:hAnsi="Times New Roman" w:cs="Times New Roman"/>
                <w:i/>
              </w:rPr>
            </w:pPr>
            <w:r w:rsidRPr="00E75918">
              <w:rPr>
                <w:rFonts w:ascii="Times New Roman" w:hAnsi="Times New Roman" w:cs="Times New Roman"/>
              </w:rPr>
              <w:t>Important to ensure that systems are flexible to scale-up and developed in a modular fashion – slowly learning from and building on existing practice (not straining capacity with ‘big bang’)</w:t>
            </w:r>
          </w:p>
          <w:p w14:paraId="39E87B13" w14:textId="77777777" w:rsidR="00B11C24" w:rsidRPr="00E75918" w:rsidRDefault="00B11C24" w:rsidP="006D2244">
            <w:pPr>
              <w:pStyle w:val="ListParagraph"/>
              <w:keepNext/>
              <w:numPr>
                <w:ilvl w:val="0"/>
                <w:numId w:val="8"/>
              </w:numPr>
              <w:spacing w:after="120" w:line="240" w:lineRule="auto"/>
              <w:ind w:left="313" w:hanging="283"/>
              <w:rPr>
                <w:rFonts w:ascii="Times New Roman" w:hAnsi="Times New Roman" w:cs="Times New Roman"/>
              </w:rPr>
            </w:pPr>
            <w:r w:rsidRPr="00E75918">
              <w:rPr>
                <w:rFonts w:ascii="Times New Roman" w:hAnsi="Times New Roman" w:cs="Times New Roman"/>
              </w:rPr>
              <w:t>Open up for innovative thinking in terms of systems delivery (e.g. use of new technology in payments), while at the same time maintaining sense of realism and need for simplicity</w:t>
            </w:r>
          </w:p>
          <w:p w14:paraId="26C65528" w14:textId="77777777" w:rsidR="00B11C24" w:rsidRPr="00E75918" w:rsidRDefault="00B11C24" w:rsidP="006D2244">
            <w:pPr>
              <w:pStyle w:val="ListParagraph"/>
              <w:keepNext/>
              <w:numPr>
                <w:ilvl w:val="1"/>
                <w:numId w:val="8"/>
              </w:numPr>
              <w:spacing w:after="120" w:line="240" w:lineRule="auto"/>
              <w:ind w:left="880" w:hanging="283"/>
              <w:rPr>
                <w:rFonts w:ascii="Times New Roman" w:hAnsi="Times New Roman" w:cs="Times New Roman"/>
              </w:rPr>
            </w:pPr>
            <w:r w:rsidRPr="00E75918">
              <w:rPr>
                <w:rFonts w:ascii="Times New Roman" w:hAnsi="Times New Roman" w:cs="Times New Roman"/>
              </w:rPr>
              <w:t>Important to learn on what already exist instead of inventing the wheel</w:t>
            </w:r>
          </w:p>
          <w:p w14:paraId="21BD9D6D" w14:textId="77777777" w:rsidR="00B11C24" w:rsidRPr="00E75918" w:rsidRDefault="00B11C24" w:rsidP="006D2244">
            <w:pPr>
              <w:pStyle w:val="ListParagraph"/>
              <w:keepNext/>
              <w:numPr>
                <w:ilvl w:val="1"/>
                <w:numId w:val="8"/>
              </w:numPr>
              <w:spacing w:after="120" w:line="240" w:lineRule="auto"/>
              <w:ind w:left="880" w:hanging="283"/>
              <w:rPr>
                <w:rFonts w:ascii="Times New Roman" w:hAnsi="Times New Roman" w:cs="Times New Roman"/>
              </w:rPr>
            </w:pPr>
            <w:r w:rsidRPr="00E75918">
              <w:rPr>
                <w:rFonts w:ascii="Times New Roman" w:hAnsi="Times New Roman" w:cs="Times New Roman"/>
              </w:rPr>
              <w:t>What seems to be best practice or more fancy practice worldwide is not necessarily what is best fit for your country.</w:t>
            </w:r>
          </w:p>
          <w:p w14:paraId="024D136D" w14:textId="77777777" w:rsidR="00B11C24" w:rsidRPr="00E75918" w:rsidRDefault="00B11C24" w:rsidP="006D2244">
            <w:pPr>
              <w:pStyle w:val="ListParagraph"/>
              <w:keepNext/>
              <w:numPr>
                <w:ilvl w:val="1"/>
                <w:numId w:val="8"/>
              </w:numPr>
              <w:spacing w:after="120" w:line="240" w:lineRule="auto"/>
              <w:ind w:left="880" w:hanging="283"/>
              <w:rPr>
                <w:rFonts w:ascii="Times New Roman" w:hAnsi="Times New Roman" w:cs="Times New Roman"/>
              </w:rPr>
            </w:pPr>
            <w:r w:rsidRPr="00E75918">
              <w:rPr>
                <w:rFonts w:ascii="Times New Roman" w:hAnsi="Times New Roman" w:cs="Times New Roman"/>
              </w:rPr>
              <w:t xml:space="preserve">While there is much hype around the efficiency-gains of technology intensive administrative solutions (e.g. e-payments, use of MISs, etc), these need careful consideration in terms of </w:t>
            </w:r>
            <w:r w:rsidRPr="00E75918">
              <w:rPr>
                <w:rFonts w:ascii="Times New Roman" w:hAnsi="Times New Roman" w:cs="Times New Roman"/>
              </w:rPr>
              <w:lastRenderedPageBreak/>
              <w:t>their cost-effectiveness and feasibility.</w:t>
            </w:r>
          </w:p>
          <w:p w14:paraId="61EEF23F" w14:textId="77777777" w:rsidR="00B11C24" w:rsidRPr="00E75918" w:rsidRDefault="00B11C24" w:rsidP="006D2244">
            <w:pPr>
              <w:pStyle w:val="ListParagraph"/>
              <w:keepNext/>
              <w:numPr>
                <w:ilvl w:val="0"/>
                <w:numId w:val="8"/>
              </w:numPr>
              <w:spacing w:after="120" w:line="240" w:lineRule="auto"/>
              <w:ind w:left="313" w:hanging="283"/>
              <w:rPr>
                <w:rFonts w:ascii="Times New Roman" w:hAnsi="Times New Roman" w:cs="Times New Roman"/>
              </w:rPr>
            </w:pPr>
            <w:r w:rsidRPr="00E75918">
              <w:rPr>
                <w:rFonts w:ascii="Times New Roman" w:hAnsi="Times New Roman" w:cs="Times New Roman"/>
              </w:rPr>
              <w:t>Open up to partnership and explore alternative governance models, while evaluating and addressing risks</w:t>
            </w:r>
          </w:p>
          <w:p w14:paraId="26D036D4" w14:textId="77777777" w:rsidR="00B11C24" w:rsidRPr="00E75918" w:rsidRDefault="00B11C24" w:rsidP="006D2244">
            <w:pPr>
              <w:pStyle w:val="ListParagraph"/>
              <w:keepNext/>
              <w:numPr>
                <w:ilvl w:val="1"/>
                <w:numId w:val="8"/>
              </w:numPr>
              <w:spacing w:after="240" w:line="240" w:lineRule="auto"/>
              <w:ind w:left="880" w:hanging="283"/>
              <w:rPr>
                <w:rFonts w:ascii="Times New Roman" w:hAnsi="Times New Roman" w:cs="Times New Roman"/>
              </w:rPr>
            </w:pPr>
            <w:r w:rsidRPr="00E75918">
              <w:rPr>
                <w:rFonts w:ascii="Times New Roman" w:hAnsi="Times New Roman" w:cs="Times New Roman"/>
              </w:rPr>
              <w:t>Certain processes and innovations may be easier to deliver via partnership with non-state stakeholders (e.g. external payment service providers) or using volunteer community structures (e.g. committees for channelling grievances), but government should retain control and oversight and should not depend on these</w:t>
            </w:r>
          </w:p>
          <w:p w14:paraId="1CD428A0" w14:textId="77777777" w:rsidR="00B11C24" w:rsidRPr="00E75918" w:rsidRDefault="00B11C24" w:rsidP="006D2244">
            <w:pPr>
              <w:pStyle w:val="ListParagraph"/>
              <w:keepNext/>
              <w:numPr>
                <w:ilvl w:val="1"/>
                <w:numId w:val="8"/>
              </w:numPr>
              <w:spacing w:after="240" w:line="240" w:lineRule="auto"/>
              <w:ind w:left="880" w:hanging="283"/>
              <w:rPr>
                <w:rFonts w:ascii="Times New Roman" w:hAnsi="Times New Roman" w:cs="Times New Roman"/>
              </w:rPr>
            </w:pPr>
            <w:r w:rsidRPr="00E75918">
              <w:rPr>
                <w:rFonts w:ascii="Times New Roman" w:hAnsi="Times New Roman" w:cs="Times New Roman"/>
              </w:rPr>
              <w:t>Ultimately, the long term vision should be to provide statutory services embedded in public administration, so to ensure rights-based access to social protection and full accountability.</w:t>
            </w:r>
          </w:p>
          <w:p w14:paraId="12275227" w14:textId="77777777" w:rsidR="00B11C24" w:rsidRPr="00E75918" w:rsidRDefault="00B11C24" w:rsidP="006D2244">
            <w:pPr>
              <w:pStyle w:val="ListParagraph"/>
              <w:keepNext/>
              <w:numPr>
                <w:ilvl w:val="0"/>
                <w:numId w:val="8"/>
              </w:numPr>
              <w:spacing w:after="120" w:line="240" w:lineRule="auto"/>
              <w:ind w:left="313" w:hanging="313"/>
              <w:rPr>
                <w:rFonts w:ascii="Times New Roman" w:hAnsi="Times New Roman" w:cs="Times New Roman"/>
              </w:rPr>
            </w:pPr>
            <w:r w:rsidRPr="00E75918">
              <w:rPr>
                <w:rFonts w:ascii="Times New Roman" w:hAnsi="Times New Roman" w:cs="Times New Roman"/>
              </w:rPr>
              <w:t>Design of administration systems should be context specific: there are pros and cons to various systems design options that have to be considered in the economic, social, institutional and cultural process</w:t>
            </w:r>
          </w:p>
          <w:p w14:paraId="09875559" w14:textId="77777777" w:rsidR="00B11C24" w:rsidRPr="00E75918" w:rsidRDefault="00B11C24" w:rsidP="006D2244">
            <w:pPr>
              <w:pStyle w:val="ListParagraph"/>
              <w:keepNext/>
              <w:numPr>
                <w:ilvl w:val="0"/>
                <w:numId w:val="8"/>
              </w:numPr>
              <w:spacing w:after="240" w:line="240" w:lineRule="auto"/>
              <w:ind w:left="313" w:hanging="313"/>
              <w:rPr>
                <w:rFonts w:ascii="Times New Roman" w:hAnsi="Times New Roman" w:cs="Times New Roman"/>
              </w:rPr>
            </w:pPr>
            <w:r w:rsidRPr="00E75918">
              <w:rPr>
                <w:rFonts w:ascii="Times New Roman" w:hAnsi="Times New Roman" w:cs="Times New Roman"/>
              </w:rPr>
              <w:t>Capacity and lack of resources can be important barriers to designing and implementing high-quality administrative systems for social protection. Countries striving in this direction need to ensure the feasibility of each system encompasses a focus on the capacity to implement (e.g. human resources) and to deliver (e.g. costing and financial sustainability).</w:t>
            </w:r>
          </w:p>
          <w:p w14:paraId="27E1ED22" w14:textId="77777777" w:rsidR="00B11C24" w:rsidRPr="00E75918" w:rsidRDefault="00B11C24" w:rsidP="00B11C24">
            <w:pPr>
              <w:keepNext/>
              <w:rPr>
                <w:rFonts w:ascii="Times New Roman" w:hAnsi="Times New Roman" w:cs="Times New Roman"/>
                <w:i/>
              </w:rPr>
            </w:pPr>
            <w:r w:rsidRPr="00E75918">
              <w:rPr>
                <w:rFonts w:ascii="Times New Roman" w:hAnsi="Times New Roman" w:cs="Times New Roman"/>
                <w:i/>
              </w:rPr>
              <w:t>Registration, eligibility determination, enrolment</w:t>
            </w:r>
          </w:p>
          <w:p w14:paraId="2152F4DD" w14:textId="77777777" w:rsidR="00B11C24" w:rsidRPr="00E75918" w:rsidRDefault="00B11C24" w:rsidP="006D2244">
            <w:pPr>
              <w:pStyle w:val="ListParagraph"/>
              <w:keepNext/>
              <w:numPr>
                <w:ilvl w:val="0"/>
                <w:numId w:val="8"/>
              </w:numPr>
              <w:spacing w:after="120" w:line="240" w:lineRule="auto"/>
              <w:ind w:left="313" w:hanging="283"/>
              <w:rPr>
                <w:rFonts w:ascii="Times New Roman" w:hAnsi="Times New Roman" w:cs="Times New Roman"/>
              </w:rPr>
            </w:pPr>
            <w:r w:rsidRPr="00E75918">
              <w:rPr>
                <w:rFonts w:ascii="Times New Roman" w:hAnsi="Times New Roman" w:cs="Times New Roman"/>
              </w:rPr>
              <w:t>Focus on catering to life-cycle risks</w:t>
            </w:r>
          </w:p>
          <w:p w14:paraId="06888F04" w14:textId="77777777" w:rsidR="00B11C24" w:rsidRPr="00E75918" w:rsidRDefault="00B11C24" w:rsidP="006D2244">
            <w:pPr>
              <w:pStyle w:val="ListParagraph"/>
              <w:keepNext/>
              <w:numPr>
                <w:ilvl w:val="0"/>
                <w:numId w:val="8"/>
              </w:numPr>
              <w:spacing w:after="120" w:line="240" w:lineRule="auto"/>
              <w:ind w:left="313" w:hanging="283"/>
              <w:rPr>
                <w:rFonts w:ascii="Times New Roman" w:hAnsi="Times New Roman" w:cs="Times New Roman"/>
              </w:rPr>
            </w:pPr>
            <w:r w:rsidRPr="00E75918">
              <w:rPr>
                <w:rFonts w:ascii="Times New Roman" w:hAnsi="Times New Roman" w:cs="Times New Roman"/>
              </w:rPr>
              <w:t>Importance of having up-to-date registration data</w:t>
            </w:r>
          </w:p>
          <w:p w14:paraId="3FE33FEE" w14:textId="77777777" w:rsidR="00B11C24" w:rsidRPr="00E75918" w:rsidRDefault="00B11C24" w:rsidP="00B11C24">
            <w:pPr>
              <w:keepNext/>
              <w:rPr>
                <w:rFonts w:ascii="Times New Roman" w:hAnsi="Times New Roman" w:cs="Times New Roman"/>
                <w:i/>
              </w:rPr>
            </w:pPr>
            <w:r w:rsidRPr="00E75918">
              <w:rPr>
                <w:rFonts w:ascii="Times New Roman" w:hAnsi="Times New Roman" w:cs="Times New Roman"/>
                <w:i/>
              </w:rPr>
              <w:t>Payments</w:t>
            </w:r>
          </w:p>
          <w:p w14:paraId="0C185F23" w14:textId="77777777" w:rsidR="00B11C24" w:rsidRPr="00E75918" w:rsidRDefault="00B11C24" w:rsidP="006D2244">
            <w:pPr>
              <w:pStyle w:val="ListParagraph"/>
              <w:keepNext/>
              <w:numPr>
                <w:ilvl w:val="0"/>
                <w:numId w:val="8"/>
              </w:numPr>
              <w:spacing w:after="120" w:line="240" w:lineRule="auto"/>
              <w:ind w:left="313" w:hanging="283"/>
              <w:rPr>
                <w:rFonts w:ascii="Times New Roman" w:hAnsi="Times New Roman" w:cs="Times New Roman"/>
              </w:rPr>
            </w:pPr>
            <w:r w:rsidRPr="00E75918">
              <w:rPr>
                <w:rFonts w:ascii="Times New Roman" w:hAnsi="Times New Roman" w:cs="Times New Roman"/>
              </w:rPr>
              <w:t>The way payments are made greatly affects impacts, the cost and risks faced by a program and the burden on recipients – quality and cost effectiveness as guiding factors</w:t>
            </w:r>
          </w:p>
          <w:p w14:paraId="1E0674BE" w14:textId="77777777" w:rsidR="00B11C24" w:rsidRPr="00E75918" w:rsidRDefault="00B11C24" w:rsidP="006D2244">
            <w:pPr>
              <w:pStyle w:val="ListParagraph"/>
              <w:keepNext/>
              <w:numPr>
                <w:ilvl w:val="0"/>
                <w:numId w:val="8"/>
              </w:numPr>
              <w:spacing w:after="120" w:line="240" w:lineRule="auto"/>
              <w:ind w:left="313" w:hanging="283"/>
              <w:rPr>
                <w:rFonts w:ascii="Times New Roman" w:hAnsi="Times New Roman" w:cs="Times New Roman"/>
              </w:rPr>
            </w:pPr>
            <w:r w:rsidRPr="00E75918">
              <w:rPr>
                <w:rFonts w:ascii="Times New Roman" w:hAnsi="Times New Roman" w:cs="Times New Roman"/>
              </w:rPr>
              <w:t>E-payments are not necessarily a panacea. Manual systems may be still more appropriate in certain circumstances. Need a blended approach to payments systems</w:t>
            </w:r>
          </w:p>
          <w:p w14:paraId="78B96B3F" w14:textId="77777777" w:rsidR="00B11C24" w:rsidRPr="00E75918" w:rsidRDefault="00B11C24" w:rsidP="00B11C24">
            <w:pPr>
              <w:keepNext/>
              <w:rPr>
                <w:rFonts w:ascii="Times New Roman" w:hAnsi="Times New Roman" w:cs="Times New Roman"/>
                <w:i/>
              </w:rPr>
            </w:pPr>
            <w:r w:rsidRPr="00E75918">
              <w:rPr>
                <w:rFonts w:ascii="Times New Roman" w:hAnsi="Times New Roman" w:cs="Times New Roman"/>
                <w:i/>
              </w:rPr>
              <w:t>Exit and graduation</w:t>
            </w:r>
          </w:p>
          <w:p w14:paraId="7C544200" w14:textId="77777777" w:rsidR="00B11C24" w:rsidRPr="00E75918" w:rsidRDefault="00B11C24" w:rsidP="006D2244">
            <w:pPr>
              <w:pStyle w:val="ListParagraph"/>
              <w:keepNext/>
              <w:numPr>
                <w:ilvl w:val="0"/>
                <w:numId w:val="8"/>
              </w:numPr>
              <w:spacing w:after="120" w:line="240" w:lineRule="auto"/>
              <w:ind w:left="313" w:hanging="283"/>
              <w:rPr>
                <w:rFonts w:ascii="Times New Roman" w:hAnsi="Times New Roman" w:cs="Times New Roman"/>
              </w:rPr>
            </w:pPr>
            <w:r w:rsidRPr="00E75918">
              <w:rPr>
                <w:rFonts w:ascii="Times New Roman" w:hAnsi="Times New Roman" w:cs="Times New Roman"/>
              </w:rPr>
              <w:t>Important that exit and graduation strategies do not effectively exclude beneficiaries who are still in need of support (revolving door)</w:t>
            </w:r>
          </w:p>
          <w:p w14:paraId="4774EC6A" w14:textId="77777777" w:rsidR="00B11C24" w:rsidRPr="00E75918" w:rsidRDefault="00B11C24" w:rsidP="006D2244">
            <w:pPr>
              <w:pStyle w:val="ListParagraph"/>
              <w:keepNext/>
              <w:numPr>
                <w:ilvl w:val="0"/>
                <w:numId w:val="8"/>
              </w:numPr>
              <w:spacing w:after="120" w:line="240" w:lineRule="auto"/>
              <w:ind w:left="313" w:hanging="283"/>
              <w:rPr>
                <w:rFonts w:ascii="Times New Roman" w:hAnsi="Times New Roman" w:cs="Times New Roman"/>
              </w:rPr>
            </w:pPr>
            <w:r w:rsidRPr="00E75918">
              <w:rPr>
                <w:rFonts w:ascii="Times New Roman" w:hAnsi="Times New Roman" w:cs="Times New Roman"/>
              </w:rPr>
              <w:t>Important to ensure continuous receipt for those categories of beneficiaries and households for which ‘graduation’ or programme exit is not an option (e.g. labour constrained);</w:t>
            </w:r>
          </w:p>
          <w:p w14:paraId="6B9E866E" w14:textId="77777777" w:rsidR="00B11C24" w:rsidRPr="00E75918" w:rsidRDefault="00B11C24" w:rsidP="00B11C24">
            <w:pPr>
              <w:keepNext/>
              <w:rPr>
                <w:rFonts w:ascii="Times New Roman" w:hAnsi="Times New Roman" w:cs="Times New Roman"/>
                <w:i/>
              </w:rPr>
            </w:pPr>
            <w:r w:rsidRPr="00E75918">
              <w:rPr>
                <w:rFonts w:ascii="Times New Roman" w:hAnsi="Times New Roman" w:cs="Times New Roman"/>
                <w:i/>
              </w:rPr>
              <w:t xml:space="preserve">Complaints and appeals </w:t>
            </w:r>
          </w:p>
          <w:p w14:paraId="3B9827B1" w14:textId="77777777" w:rsidR="00B11C24" w:rsidRPr="00E75918" w:rsidRDefault="00B11C24" w:rsidP="006D2244">
            <w:pPr>
              <w:pStyle w:val="ListParagraph"/>
              <w:keepNext/>
              <w:numPr>
                <w:ilvl w:val="0"/>
                <w:numId w:val="8"/>
              </w:numPr>
              <w:spacing w:after="120" w:line="240" w:lineRule="auto"/>
              <w:ind w:left="313" w:hanging="283"/>
              <w:rPr>
                <w:rFonts w:ascii="Times New Roman" w:hAnsi="Times New Roman" w:cs="Times New Roman"/>
              </w:rPr>
            </w:pPr>
            <w:r w:rsidRPr="00E75918">
              <w:rPr>
                <w:rFonts w:ascii="Times New Roman" w:hAnsi="Times New Roman" w:cs="Times New Roman"/>
              </w:rPr>
              <w:t>Complaints/appeals are an opportunity for improvement, incorporating beneficiary perspectives into ongoing programme re-design. Important to be open to failure and accepting of ‘negative’ feedback: not creating a culture of blame</w:t>
            </w:r>
          </w:p>
          <w:p w14:paraId="57378359" w14:textId="77777777" w:rsidR="00B11C24" w:rsidRPr="00E75918" w:rsidRDefault="00B11C24" w:rsidP="006D2244">
            <w:pPr>
              <w:pStyle w:val="ListParagraph"/>
              <w:keepNext/>
              <w:numPr>
                <w:ilvl w:val="0"/>
                <w:numId w:val="8"/>
              </w:numPr>
              <w:spacing w:after="120" w:line="240" w:lineRule="auto"/>
              <w:ind w:left="313" w:hanging="283"/>
              <w:rPr>
                <w:rFonts w:ascii="Times New Roman" w:hAnsi="Times New Roman" w:cs="Times New Roman"/>
              </w:rPr>
            </w:pPr>
            <w:r w:rsidRPr="00E75918">
              <w:rPr>
                <w:rFonts w:ascii="Times New Roman" w:hAnsi="Times New Roman" w:cs="Times New Roman"/>
              </w:rPr>
              <w:t>Complaints and appeals are also a key channel for accountability, with impacts on longer term sustainability: results in outcomes that are seen as fair, effective, and lasting</w:t>
            </w:r>
          </w:p>
          <w:p w14:paraId="07B6C334" w14:textId="77777777" w:rsidR="00B11C24" w:rsidRPr="00E75918" w:rsidRDefault="00B11C24" w:rsidP="006D2244">
            <w:pPr>
              <w:pStyle w:val="ListParagraph"/>
              <w:keepNext/>
              <w:numPr>
                <w:ilvl w:val="0"/>
                <w:numId w:val="8"/>
              </w:numPr>
              <w:spacing w:after="120" w:line="240" w:lineRule="auto"/>
              <w:ind w:left="313" w:hanging="283"/>
              <w:rPr>
                <w:rFonts w:ascii="Times New Roman" w:hAnsi="Times New Roman" w:cs="Times New Roman"/>
              </w:rPr>
            </w:pPr>
            <w:r w:rsidRPr="00E75918">
              <w:rPr>
                <w:rFonts w:ascii="Times New Roman" w:hAnsi="Times New Roman" w:cs="Times New Roman"/>
              </w:rPr>
              <w:t>Potential also for cost-saving: solving operational issues on an ongoing basis and curbing corruption</w:t>
            </w:r>
          </w:p>
          <w:p w14:paraId="096B5B84" w14:textId="77777777" w:rsidR="00B11C24" w:rsidRPr="00E75918" w:rsidRDefault="00B11C24" w:rsidP="00B11C24">
            <w:pPr>
              <w:keepNext/>
              <w:rPr>
                <w:rFonts w:ascii="Times New Roman" w:hAnsi="Times New Roman" w:cs="Times New Roman"/>
                <w:i/>
              </w:rPr>
            </w:pPr>
            <w:r w:rsidRPr="00E75918">
              <w:rPr>
                <w:rFonts w:ascii="Times New Roman" w:hAnsi="Times New Roman" w:cs="Times New Roman"/>
                <w:i/>
              </w:rPr>
              <w:t>Case Management</w:t>
            </w:r>
          </w:p>
          <w:p w14:paraId="76A27E36" w14:textId="77777777" w:rsidR="00B11C24" w:rsidRPr="00E75918" w:rsidRDefault="00B11C24" w:rsidP="006D2244">
            <w:pPr>
              <w:pStyle w:val="ListParagraph"/>
              <w:keepNext/>
              <w:numPr>
                <w:ilvl w:val="0"/>
                <w:numId w:val="8"/>
              </w:numPr>
              <w:spacing w:after="120" w:line="240" w:lineRule="auto"/>
              <w:ind w:left="313" w:hanging="283"/>
              <w:rPr>
                <w:rFonts w:ascii="Times New Roman" w:hAnsi="Times New Roman" w:cs="Times New Roman"/>
              </w:rPr>
            </w:pPr>
            <w:r w:rsidRPr="00E75918">
              <w:rPr>
                <w:rFonts w:ascii="Times New Roman" w:hAnsi="Times New Roman" w:cs="Times New Roman"/>
              </w:rPr>
              <w:t>Shift to inter-dependency and coordination culture for case management. Joint institutional responsibility on case management (across different functions; across institutions)</w:t>
            </w:r>
            <w:r w:rsidRPr="00E75918">
              <w:rPr>
                <w:rFonts w:ascii="Times New Roman" w:hAnsi="Times New Roman" w:cs="Times New Roman"/>
                <w:i/>
              </w:rPr>
              <w:t xml:space="preserve"> </w:t>
            </w:r>
          </w:p>
          <w:p w14:paraId="52D0E4B6" w14:textId="77777777" w:rsidR="00B11C24" w:rsidRPr="00E75918" w:rsidRDefault="00B11C24" w:rsidP="00B11C24">
            <w:pPr>
              <w:keepNext/>
              <w:rPr>
                <w:rFonts w:ascii="Times New Roman" w:hAnsi="Times New Roman" w:cs="Times New Roman"/>
                <w:i/>
              </w:rPr>
            </w:pPr>
            <w:r w:rsidRPr="00E75918">
              <w:rPr>
                <w:rFonts w:ascii="Times New Roman" w:hAnsi="Times New Roman" w:cs="Times New Roman"/>
                <w:i/>
              </w:rPr>
              <w:t>Conditionality</w:t>
            </w:r>
          </w:p>
          <w:p w14:paraId="32E30724" w14:textId="77777777" w:rsidR="00B11C24" w:rsidRPr="00E75918" w:rsidRDefault="00B11C24" w:rsidP="006D2244">
            <w:pPr>
              <w:pStyle w:val="ListParagraph"/>
              <w:keepNext/>
              <w:numPr>
                <w:ilvl w:val="0"/>
                <w:numId w:val="8"/>
              </w:numPr>
              <w:spacing w:after="120" w:line="240" w:lineRule="auto"/>
              <w:ind w:left="313" w:hanging="283"/>
              <w:rPr>
                <w:rFonts w:ascii="Times New Roman" w:hAnsi="Times New Roman" w:cs="Times New Roman"/>
              </w:rPr>
            </w:pPr>
            <w:r w:rsidRPr="00E75918">
              <w:rPr>
                <w:rFonts w:ascii="Times New Roman" w:hAnsi="Times New Roman" w:cs="Times New Roman"/>
              </w:rPr>
              <w:t xml:space="preserve">Other options to explicit conditionality worth considering and </w:t>
            </w:r>
            <w:r w:rsidRPr="00E75918">
              <w:rPr>
                <w:rFonts w:ascii="Times New Roman" w:hAnsi="Times New Roman" w:cs="Times New Roman"/>
              </w:rPr>
              <w:lastRenderedPageBreak/>
              <w:t>incorporating into programme design and implementation</w:t>
            </w:r>
          </w:p>
          <w:p w14:paraId="4A95AE91" w14:textId="77777777" w:rsidR="00B11C24" w:rsidRPr="00E75918" w:rsidRDefault="00B11C24" w:rsidP="00B11C24">
            <w:pPr>
              <w:keepNext/>
              <w:rPr>
                <w:rFonts w:ascii="Times New Roman" w:hAnsi="Times New Roman" w:cs="Times New Roman"/>
                <w:i/>
              </w:rPr>
            </w:pPr>
            <w:r w:rsidRPr="00E75918">
              <w:rPr>
                <w:rFonts w:ascii="Times New Roman" w:hAnsi="Times New Roman" w:cs="Times New Roman"/>
                <w:i/>
              </w:rPr>
              <w:t>Communications</w:t>
            </w:r>
          </w:p>
          <w:p w14:paraId="6B56DD3F" w14:textId="77777777" w:rsidR="00B11C24" w:rsidRPr="00E75918" w:rsidRDefault="00B11C24" w:rsidP="006D2244">
            <w:pPr>
              <w:pStyle w:val="ListParagraph"/>
              <w:keepNext/>
              <w:numPr>
                <w:ilvl w:val="0"/>
                <w:numId w:val="8"/>
              </w:numPr>
              <w:spacing w:after="120" w:line="240" w:lineRule="auto"/>
              <w:ind w:left="313" w:hanging="283"/>
              <w:rPr>
                <w:rFonts w:ascii="Times New Roman" w:hAnsi="Times New Roman" w:cs="Times New Roman"/>
              </w:rPr>
            </w:pPr>
            <w:r w:rsidRPr="00E75918">
              <w:rPr>
                <w:rFonts w:ascii="Times New Roman" w:hAnsi="Times New Roman" w:cs="Times New Roman"/>
              </w:rPr>
              <w:t>Communication should be a programme priority as its quality affects staff morale, citizen perceptions and the functioning of programme processes, most notably targeting, benefit take-up and complaints and appeals.</w:t>
            </w:r>
          </w:p>
          <w:p w14:paraId="7E729B4A" w14:textId="77777777" w:rsidR="00892AB0" w:rsidRPr="00E75918" w:rsidRDefault="00B11C24" w:rsidP="006D2244">
            <w:pPr>
              <w:pStyle w:val="ListParagraph"/>
              <w:keepNext/>
              <w:numPr>
                <w:ilvl w:val="0"/>
                <w:numId w:val="8"/>
              </w:numPr>
              <w:spacing w:after="120" w:line="240" w:lineRule="auto"/>
              <w:ind w:left="313" w:hanging="283"/>
              <w:rPr>
                <w:rFonts w:ascii="Times New Roman" w:hAnsi="Times New Roman" w:cs="Times New Roman"/>
                <w:lang w:val="en-GB"/>
              </w:rPr>
            </w:pPr>
            <w:r w:rsidRPr="00E75918">
              <w:rPr>
                <w:rFonts w:ascii="Times New Roman" w:hAnsi="Times New Roman" w:cs="Times New Roman"/>
              </w:rPr>
              <w:t>Requires allocation of adequate budget and forward planning</w:t>
            </w:r>
          </w:p>
        </w:tc>
      </w:tr>
      <w:tr w:rsidR="00892AB0" w:rsidRPr="00E75918" w14:paraId="21822DCE" w14:textId="77777777" w:rsidTr="008A37EF">
        <w:tc>
          <w:tcPr>
            <w:tcW w:w="1705" w:type="dxa"/>
          </w:tcPr>
          <w:p w14:paraId="1068A2F3" w14:textId="77777777" w:rsidR="00892AB0" w:rsidRPr="00E75918" w:rsidRDefault="00892AB0" w:rsidP="00A40B30">
            <w:pPr>
              <w:rPr>
                <w:rFonts w:ascii="Times New Roman" w:hAnsi="Times New Roman" w:cs="Times New Roman"/>
                <w:b/>
                <w:lang w:val="en-GB"/>
              </w:rPr>
            </w:pPr>
            <w:r w:rsidRPr="00E75918">
              <w:rPr>
                <w:rFonts w:ascii="Times New Roman" w:hAnsi="Times New Roman" w:cs="Times New Roman"/>
                <w:b/>
                <w:lang w:val="en-GB"/>
              </w:rPr>
              <w:lastRenderedPageBreak/>
              <w:t>How should they act? What should they do? (</w:t>
            </w:r>
            <w:r w:rsidRPr="00E75918">
              <w:rPr>
                <w:rFonts w:ascii="Times New Roman" w:hAnsi="Times New Roman" w:cs="Times New Roman"/>
                <w:b/>
                <w:i/>
                <w:lang w:val="en-GB"/>
              </w:rPr>
              <w:t>Behavioural change</w:t>
            </w:r>
            <w:r w:rsidRPr="00E75918">
              <w:rPr>
                <w:rFonts w:ascii="Times New Roman" w:hAnsi="Times New Roman" w:cs="Times New Roman"/>
                <w:b/>
                <w:lang w:val="en-GB"/>
              </w:rPr>
              <w:t>)</w:t>
            </w:r>
          </w:p>
        </w:tc>
        <w:tc>
          <w:tcPr>
            <w:tcW w:w="6942" w:type="dxa"/>
          </w:tcPr>
          <w:p w14:paraId="193FF296" w14:textId="77777777" w:rsidR="00B11C24" w:rsidRPr="00E75918" w:rsidRDefault="00B11C24" w:rsidP="006D2244">
            <w:pPr>
              <w:pStyle w:val="ListParagraph"/>
              <w:keepNext/>
              <w:numPr>
                <w:ilvl w:val="0"/>
                <w:numId w:val="8"/>
              </w:numPr>
              <w:spacing w:after="120" w:line="240" w:lineRule="auto"/>
              <w:ind w:left="313" w:hanging="313"/>
              <w:rPr>
                <w:rFonts w:ascii="Times New Roman" w:hAnsi="Times New Roman" w:cs="Times New Roman"/>
              </w:rPr>
            </w:pPr>
            <w:r w:rsidRPr="00E75918">
              <w:rPr>
                <w:rFonts w:ascii="Times New Roman" w:hAnsi="Times New Roman" w:cs="Times New Roman"/>
              </w:rPr>
              <w:t>Make an informed judgement of where administration weaknesses are and capacity to develop action plan to respond to those weaknesses</w:t>
            </w:r>
          </w:p>
          <w:p w14:paraId="454A21B5" w14:textId="77777777" w:rsidR="00B11C24" w:rsidRPr="00E75918" w:rsidRDefault="00B11C24" w:rsidP="006D2244">
            <w:pPr>
              <w:pStyle w:val="ListParagraph"/>
              <w:keepNext/>
              <w:numPr>
                <w:ilvl w:val="0"/>
                <w:numId w:val="8"/>
              </w:numPr>
              <w:spacing w:after="120" w:line="240" w:lineRule="auto"/>
              <w:ind w:left="313" w:hanging="313"/>
              <w:rPr>
                <w:rFonts w:ascii="Times New Roman" w:hAnsi="Times New Roman" w:cs="Times New Roman"/>
              </w:rPr>
            </w:pPr>
            <w:r w:rsidRPr="00E75918">
              <w:rPr>
                <w:rFonts w:ascii="Times New Roman" w:hAnsi="Times New Roman" w:cs="Times New Roman"/>
              </w:rPr>
              <w:t>Consider resources, capacity constraints, institutional constraints – and longer term sustainability – when it comes to designing and budgeting and admin system that is functional/feasible on the ground</w:t>
            </w:r>
          </w:p>
          <w:p w14:paraId="47FC05F4" w14:textId="77777777" w:rsidR="00B11C24" w:rsidRPr="00E75918" w:rsidRDefault="00B11C24" w:rsidP="006D2244">
            <w:pPr>
              <w:pStyle w:val="ListParagraph"/>
              <w:keepNext/>
              <w:numPr>
                <w:ilvl w:val="0"/>
                <w:numId w:val="8"/>
              </w:numPr>
              <w:spacing w:after="120" w:line="240" w:lineRule="auto"/>
              <w:ind w:left="313" w:hanging="313"/>
              <w:rPr>
                <w:rFonts w:ascii="Times New Roman" w:hAnsi="Times New Roman" w:cs="Times New Roman"/>
              </w:rPr>
            </w:pPr>
            <w:r w:rsidRPr="00E75918">
              <w:rPr>
                <w:rFonts w:ascii="Times New Roman" w:hAnsi="Times New Roman" w:cs="Times New Roman"/>
              </w:rPr>
              <w:t>Plan for the medium-long term and build in options for modular scale-up, incorporating learnings and ensuring flexibility</w:t>
            </w:r>
          </w:p>
          <w:p w14:paraId="2A7D3C61" w14:textId="77777777" w:rsidR="00892AB0" w:rsidRPr="00E75918" w:rsidRDefault="00B11C24" w:rsidP="006D2244">
            <w:pPr>
              <w:pStyle w:val="ListParagraph"/>
              <w:numPr>
                <w:ilvl w:val="0"/>
                <w:numId w:val="8"/>
              </w:numPr>
              <w:spacing w:after="120"/>
              <w:ind w:left="313" w:hanging="313"/>
              <w:rPr>
                <w:rFonts w:ascii="Times New Roman" w:hAnsi="Times New Roman" w:cs="Times New Roman"/>
                <w:lang w:val="en-GB"/>
              </w:rPr>
            </w:pPr>
            <w:r w:rsidRPr="00E75918">
              <w:rPr>
                <w:rFonts w:ascii="Times New Roman" w:hAnsi="Times New Roman" w:cs="Times New Roman"/>
              </w:rPr>
              <w:t>Creating opportunities for beneficiaries voice to inform programme administration design</w:t>
            </w:r>
          </w:p>
        </w:tc>
      </w:tr>
    </w:tbl>
    <w:p w14:paraId="1A240623" w14:textId="77777777" w:rsidR="00892AB0" w:rsidRPr="00E75918" w:rsidRDefault="00892AB0" w:rsidP="00892AB0">
      <w:pPr>
        <w:ind w:left="851"/>
        <w:rPr>
          <w:rFonts w:ascii="Times New Roman" w:hAnsi="Times New Roman" w:cs="Times New Roman"/>
          <w:b/>
          <w:sz w:val="22"/>
          <w:szCs w:val="22"/>
        </w:rPr>
      </w:pPr>
    </w:p>
    <w:p w14:paraId="730C3F6F" w14:textId="77777777" w:rsidR="008A37EF" w:rsidRPr="00E75918" w:rsidRDefault="008A37EF">
      <w:pPr>
        <w:rPr>
          <w:rFonts w:ascii="Times New Roman" w:hAnsi="Times New Roman" w:cs="Times New Roman"/>
          <w:b/>
          <w:sz w:val="22"/>
          <w:szCs w:val="22"/>
        </w:rPr>
      </w:pPr>
      <w:r w:rsidRPr="00E75918">
        <w:rPr>
          <w:rFonts w:ascii="Times New Roman" w:hAnsi="Times New Roman" w:cs="Times New Roman"/>
          <w:b/>
          <w:sz w:val="22"/>
          <w:szCs w:val="22"/>
        </w:rPr>
        <w:br w:type="page"/>
      </w:r>
    </w:p>
    <w:p w14:paraId="37EA738B" w14:textId="77777777" w:rsidR="00892AB0" w:rsidRPr="00E75918" w:rsidRDefault="00892AB0" w:rsidP="00892AB0">
      <w:pPr>
        <w:ind w:left="851"/>
        <w:rPr>
          <w:rFonts w:ascii="Times New Roman" w:hAnsi="Times New Roman" w:cs="Times New Roman"/>
          <w:b/>
          <w:sz w:val="22"/>
          <w:szCs w:val="22"/>
        </w:rPr>
      </w:pPr>
    </w:p>
    <w:p w14:paraId="385F7CD4" w14:textId="77777777" w:rsidR="00C65C4A" w:rsidRPr="00E75918" w:rsidRDefault="00C65C4A" w:rsidP="00C65C4A">
      <w:pPr>
        <w:ind w:left="851"/>
        <w:rPr>
          <w:rFonts w:ascii="Times New Roman" w:hAnsi="Times New Roman" w:cs="Times New Roman"/>
          <w:b/>
        </w:rPr>
      </w:pPr>
      <w:r w:rsidRPr="00E75918">
        <w:rPr>
          <w:rFonts w:ascii="Times New Roman" w:hAnsi="Times New Roman" w:cs="Times New Roman"/>
          <w:b/>
        </w:rPr>
        <w:t>DAY-3</w:t>
      </w:r>
    </w:p>
    <w:p w14:paraId="4244A8FB" w14:textId="77777777" w:rsidR="005942FD" w:rsidRPr="00E75918" w:rsidRDefault="005942FD" w:rsidP="00C65C4A">
      <w:pPr>
        <w:ind w:left="851"/>
        <w:rPr>
          <w:rFonts w:ascii="Times New Roman" w:hAnsi="Times New Roman" w:cs="Times New Roman"/>
          <w:b/>
        </w:rPr>
      </w:pPr>
    </w:p>
    <w:p w14:paraId="5F138876" w14:textId="77777777" w:rsidR="00C65C4A" w:rsidRPr="00E75918" w:rsidRDefault="00C65C4A" w:rsidP="00C65C4A">
      <w:pPr>
        <w:ind w:left="851"/>
        <w:rPr>
          <w:rFonts w:ascii="Times New Roman" w:hAnsi="Times New Roman" w:cs="Times New Roman"/>
          <w:b/>
        </w:rPr>
      </w:pPr>
      <w:r w:rsidRPr="00E75918">
        <w:rPr>
          <w:rFonts w:ascii="Times New Roman" w:hAnsi="Times New Roman" w:cs="Times New Roman"/>
          <w:b/>
        </w:rPr>
        <w:t>COORDINATION</w:t>
      </w:r>
    </w:p>
    <w:p w14:paraId="0B670A8F" w14:textId="77777777" w:rsidR="00C65C4A" w:rsidRPr="00E75918" w:rsidRDefault="00C65C4A" w:rsidP="00892AB0">
      <w:pPr>
        <w:ind w:left="851"/>
        <w:rPr>
          <w:rFonts w:ascii="Times New Roman" w:hAnsi="Times New Roman" w:cs="Times New Roman"/>
          <w:b/>
          <w:sz w:val="22"/>
          <w:szCs w:val="22"/>
        </w:rPr>
      </w:pPr>
    </w:p>
    <w:tbl>
      <w:tblPr>
        <w:tblStyle w:val="TableGrid"/>
        <w:tblW w:w="9355" w:type="dxa"/>
        <w:tblInd w:w="959" w:type="dxa"/>
        <w:tblLook w:val="04A0" w:firstRow="1" w:lastRow="0" w:firstColumn="1" w:lastColumn="0" w:noHBand="0" w:noVBand="1"/>
      </w:tblPr>
      <w:tblGrid>
        <w:gridCol w:w="1705"/>
        <w:gridCol w:w="7650"/>
      </w:tblGrid>
      <w:tr w:rsidR="00892AB0" w:rsidRPr="00E75918" w14:paraId="064CE045" w14:textId="77777777" w:rsidTr="008A37EF">
        <w:tc>
          <w:tcPr>
            <w:tcW w:w="9355" w:type="dxa"/>
            <w:gridSpan w:val="2"/>
          </w:tcPr>
          <w:p w14:paraId="0B0CD4D0" w14:textId="77777777" w:rsidR="00892AB0" w:rsidRPr="00E75918" w:rsidRDefault="00892AB0" w:rsidP="00A40B30">
            <w:pPr>
              <w:jc w:val="center"/>
              <w:rPr>
                <w:rFonts w:ascii="Times New Roman" w:hAnsi="Times New Roman" w:cs="Times New Roman"/>
                <w:b/>
              </w:rPr>
            </w:pPr>
            <w:r w:rsidRPr="00E75918">
              <w:rPr>
                <w:rFonts w:ascii="Times New Roman" w:hAnsi="Times New Roman" w:cs="Times New Roman"/>
                <w:b/>
                <w:lang w:val="en-GB"/>
              </w:rPr>
              <w:t>Learning Outcomes (impact of training interventions)</w:t>
            </w:r>
          </w:p>
        </w:tc>
      </w:tr>
      <w:tr w:rsidR="00892AB0" w:rsidRPr="00E75918" w14:paraId="68B1273A" w14:textId="77777777" w:rsidTr="008A37EF">
        <w:tc>
          <w:tcPr>
            <w:tcW w:w="1705" w:type="dxa"/>
          </w:tcPr>
          <w:p w14:paraId="4E446D17" w14:textId="77777777" w:rsidR="00892AB0" w:rsidRPr="00E75918" w:rsidRDefault="00892AB0" w:rsidP="00A40B30">
            <w:pPr>
              <w:rPr>
                <w:rFonts w:ascii="Times New Roman" w:hAnsi="Times New Roman" w:cs="Times New Roman"/>
                <w:b/>
              </w:rPr>
            </w:pPr>
            <w:r w:rsidRPr="00E75918">
              <w:rPr>
                <w:rFonts w:ascii="Times New Roman" w:hAnsi="Times New Roman" w:cs="Times New Roman"/>
                <w:b/>
                <w:lang w:val="en-GB"/>
              </w:rPr>
              <w:t xml:space="preserve">What do they need to know? (Acquisition of new </w:t>
            </w:r>
            <w:r w:rsidRPr="00E75918">
              <w:rPr>
                <w:rFonts w:ascii="Times New Roman" w:hAnsi="Times New Roman" w:cs="Times New Roman"/>
                <w:b/>
                <w:i/>
                <w:lang w:val="en-GB"/>
              </w:rPr>
              <w:t>knowledge</w:t>
            </w:r>
            <w:r w:rsidRPr="00E75918">
              <w:rPr>
                <w:rFonts w:ascii="Times New Roman" w:hAnsi="Times New Roman" w:cs="Times New Roman"/>
                <w:b/>
                <w:lang w:val="en-GB"/>
              </w:rPr>
              <w:t>)</w:t>
            </w:r>
          </w:p>
        </w:tc>
        <w:tc>
          <w:tcPr>
            <w:tcW w:w="7650" w:type="dxa"/>
          </w:tcPr>
          <w:p w14:paraId="3219E3C6" w14:textId="77777777" w:rsidR="00C65C4A" w:rsidRPr="00E75918" w:rsidRDefault="00C65C4A" w:rsidP="006D2244">
            <w:pPr>
              <w:pStyle w:val="ListParagraph"/>
              <w:numPr>
                <w:ilvl w:val="0"/>
                <w:numId w:val="5"/>
              </w:numPr>
              <w:spacing w:after="0" w:line="240" w:lineRule="auto"/>
              <w:ind w:left="313" w:hanging="283"/>
              <w:rPr>
                <w:rFonts w:ascii="Times New Roman" w:hAnsi="Times New Roman" w:cs="Times New Roman"/>
              </w:rPr>
            </w:pPr>
            <w:r w:rsidRPr="00E75918">
              <w:rPr>
                <w:rFonts w:ascii="Times New Roman" w:hAnsi="Times New Roman" w:cs="Times New Roman"/>
                <w:lang w:val="en-GB"/>
              </w:rPr>
              <w:t>A clear definition and different interpretations of the concept of co-ordination in the field of social protection.</w:t>
            </w:r>
          </w:p>
          <w:p w14:paraId="2643E34C" w14:textId="77777777" w:rsidR="00C65C4A" w:rsidRPr="00E75918" w:rsidRDefault="00C65C4A" w:rsidP="006D2244">
            <w:pPr>
              <w:pStyle w:val="ListParagraph"/>
              <w:numPr>
                <w:ilvl w:val="0"/>
                <w:numId w:val="5"/>
              </w:numPr>
              <w:spacing w:after="0" w:line="240" w:lineRule="auto"/>
              <w:ind w:left="313" w:hanging="283"/>
              <w:rPr>
                <w:rFonts w:ascii="Times New Roman" w:hAnsi="Times New Roman" w:cs="Times New Roman"/>
              </w:rPr>
            </w:pPr>
            <w:r w:rsidRPr="00E75918">
              <w:rPr>
                <w:rFonts w:ascii="Times New Roman" w:hAnsi="Times New Roman" w:cs="Times New Roman"/>
                <w:lang w:val="en-GB"/>
              </w:rPr>
              <w:t xml:space="preserve">The various analytical frameworks and approaches for understanding social protection coordination including </w:t>
            </w:r>
            <w:r w:rsidRPr="00E75918">
              <w:rPr>
                <w:rFonts w:ascii="Times New Roman" w:hAnsi="Times New Roman" w:cs="Times New Roman"/>
              </w:rPr>
              <w:t>the continuum of relationships; the Social Protection Floors approach; and the systems approach to social protection coordination.</w:t>
            </w:r>
          </w:p>
          <w:p w14:paraId="15738F36" w14:textId="77777777" w:rsidR="00C65C4A" w:rsidRPr="00E75918" w:rsidRDefault="00C65C4A" w:rsidP="006D2244">
            <w:pPr>
              <w:pStyle w:val="ListParagraph"/>
              <w:numPr>
                <w:ilvl w:val="0"/>
                <w:numId w:val="5"/>
              </w:numPr>
              <w:spacing w:after="0" w:line="240" w:lineRule="auto"/>
              <w:ind w:left="313" w:hanging="283"/>
              <w:rPr>
                <w:rFonts w:ascii="Times New Roman" w:hAnsi="Times New Roman" w:cs="Times New Roman"/>
              </w:rPr>
            </w:pPr>
            <w:r w:rsidRPr="00E75918">
              <w:rPr>
                <w:rFonts w:ascii="Times New Roman" w:hAnsi="Times New Roman" w:cs="Times New Roman"/>
              </w:rPr>
              <w:t>The various factors and challenges that lead to poor coordination and fragmentation of the social protection system.</w:t>
            </w:r>
          </w:p>
          <w:p w14:paraId="0D49D1BA" w14:textId="77777777" w:rsidR="00C65C4A" w:rsidRPr="00E75918" w:rsidRDefault="00C65C4A" w:rsidP="006D2244">
            <w:pPr>
              <w:pStyle w:val="ListParagraph"/>
              <w:numPr>
                <w:ilvl w:val="0"/>
                <w:numId w:val="5"/>
              </w:numPr>
              <w:spacing w:after="0" w:line="240" w:lineRule="auto"/>
              <w:ind w:left="313" w:hanging="283"/>
              <w:rPr>
                <w:rFonts w:ascii="Times New Roman" w:hAnsi="Times New Roman" w:cs="Times New Roman"/>
              </w:rPr>
            </w:pPr>
            <w:r w:rsidRPr="00E75918">
              <w:rPr>
                <w:rFonts w:ascii="Times New Roman" w:hAnsi="Times New Roman" w:cs="Times New Roman"/>
              </w:rPr>
              <w:t xml:space="preserve">That coordination occurs both </w:t>
            </w:r>
            <w:r w:rsidRPr="00E75918">
              <w:rPr>
                <w:rFonts w:ascii="Times New Roman" w:hAnsi="Times New Roman" w:cs="Times New Roman"/>
                <w:u w:val="single"/>
              </w:rPr>
              <w:t>between</w:t>
            </w:r>
            <w:r w:rsidRPr="00E75918">
              <w:rPr>
                <w:rFonts w:ascii="Times New Roman" w:hAnsi="Times New Roman" w:cs="Times New Roman"/>
              </w:rPr>
              <w:t xml:space="preserve"> the social-protection system and other areas of public policy; and also </w:t>
            </w:r>
            <w:r w:rsidRPr="00E75918">
              <w:rPr>
                <w:rFonts w:ascii="Times New Roman" w:hAnsi="Times New Roman" w:cs="Times New Roman"/>
                <w:u w:val="single"/>
              </w:rPr>
              <w:t xml:space="preserve">within </w:t>
            </w:r>
            <w:r w:rsidRPr="00E75918">
              <w:rPr>
                <w:rFonts w:ascii="Times New Roman" w:hAnsi="Times New Roman" w:cs="Times New Roman"/>
              </w:rPr>
              <w:t xml:space="preserve">the social protection system. </w:t>
            </w:r>
          </w:p>
          <w:p w14:paraId="63FF8E81" w14:textId="77777777" w:rsidR="00C65C4A" w:rsidRPr="00E75918" w:rsidRDefault="00C65C4A" w:rsidP="006D2244">
            <w:pPr>
              <w:pStyle w:val="ListParagraph"/>
              <w:numPr>
                <w:ilvl w:val="0"/>
                <w:numId w:val="5"/>
              </w:numPr>
              <w:spacing w:after="0" w:line="240" w:lineRule="auto"/>
              <w:ind w:left="313" w:hanging="283"/>
              <w:rPr>
                <w:rFonts w:ascii="Times New Roman" w:hAnsi="Times New Roman" w:cs="Times New Roman"/>
              </w:rPr>
            </w:pPr>
            <w:r w:rsidRPr="00E75918">
              <w:rPr>
                <w:rFonts w:ascii="Times New Roman" w:hAnsi="Times New Roman" w:cs="Times New Roman"/>
              </w:rPr>
              <w:t xml:space="preserve">That coordination </w:t>
            </w:r>
            <w:r w:rsidRPr="00E75918">
              <w:rPr>
                <w:rFonts w:ascii="Times New Roman" w:hAnsi="Times New Roman" w:cs="Times New Roman"/>
                <w:u w:val="single"/>
              </w:rPr>
              <w:t>within</w:t>
            </w:r>
            <w:r w:rsidRPr="00E75918">
              <w:rPr>
                <w:rFonts w:ascii="Times New Roman" w:hAnsi="Times New Roman" w:cs="Times New Roman"/>
              </w:rPr>
              <w:t xml:space="preserve"> the social protection system is composed of: </w:t>
            </w:r>
          </w:p>
          <w:p w14:paraId="5E0AE512" w14:textId="77777777" w:rsidR="00C65C4A" w:rsidRPr="00E75918" w:rsidRDefault="00C65C4A" w:rsidP="006D2244">
            <w:pPr>
              <w:pStyle w:val="ListParagraph"/>
              <w:numPr>
                <w:ilvl w:val="1"/>
                <w:numId w:val="5"/>
              </w:numPr>
              <w:spacing w:after="0" w:line="240" w:lineRule="auto"/>
              <w:ind w:left="880" w:hanging="283"/>
              <w:rPr>
                <w:rFonts w:ascii="Times New Roman" w:hAnsi="Times New Roman" w:cs="Times New Roman"/>
              </w:rPr>
            </w:pPr>
            <w:r w:rsidRPr="00E75918">
              <w:rPr>
                <w:rFonts w:ascii="Times New Roman" w:hAnsi="Times New Roman" w:cs="Times New Roman"/>
              </w:rPr>
              <w:t xml:space="preserve">Horizontal coordination at different levels (policy, programme and administration); </w:t>
            </w:r>
          </w:p>
          <w:p w14:paraId="6302C731" w14:textId="77777777" w:rsidR="00C65C4A" w:rsidRPr="00E75918" w:rsidRDefault="00C65C4A" w:rsidP="006D2244">
            <w:pPr>
              <w:pStyle w:val="ListParagraph"/>
              <w:numPr>
                <w:ilvl w:val="1"/>
                <w:numId w:val="5"/>
              </w:numPr>
              <w:spacing w:after="0" w:line="240" w:lineRule="auto"/>
              <w:ind w:left="880" w:hanging="283"/>
              <w:rPr>
                <w:rFonts w:ascii="Times New Roman" w:hAnsi="Times New Roman" w:cs="Times New Roman"/>
              </w:rPr>
            </w:pPr>
            <w:r w:rsidRPr="00E75918">
              <w:rPr>
                <w:rFonts w:ascii="Times New Roman" w:hAnsi="Times New Roman" w:cs="Times New Roman"/>
              </w:rPr>
              <w:t>vertical coordination across the different layers of the administration (national/central and sub-national levels).</w:t>
            </w:r>
          </w:p>
          <w:p w14:paraId="7CA092F7" w14:textId="77777777" w:rsidR="00C65C4A" w:rsidRPr="00E75918" w:rsidRDefault="00C65C4A" w:rsidP="006D2244">
            <w:pPr>
              <w:pStyle w:val="ListParagraph"/>
              <w:numPr>
                <w:ilvl w:val="0"/>
                <w:numId w:val="1"/>
              </w:numPr>
              <w:spacing w:after="120" w:line="240" w:lineRule="auto"/>
              <w:ind w:left="313" w:hanging="283"/>
              <w:rPr>
                <w:rFonts w:ascii="Times New Roman" w:hAnsi="Times New Roman" w:cs="Times New Roman"/>
                <w:lang w:val="en-GB"/>
              </w:rPr>
            </w:pPr>
            <w:r w:rsidRPr="00E75918">
              <w:rPr>
                <w:rFonts w:ascii="Times New Roman" w:hAnsi="Times New Roman" w:cs="Times New Roman"/>
              </w:rPr>
              <w:t>Contextualized knowledge and appreciation of the predictors of horizontal coordination at the policy, programme and administration levels.</w:t>
            </w:r>
          </w:p>
          <w:p w14:paraId="37330AB6" w14:textId="77777777" w:rsidR="00C65C4A" w:rsidRPr="00E75918" w:rsidRDefault="00C65C4A" w:rsidP="006D2244">
            <w:pPr>
              <w:pStyle w:val="ListParagraph"/>
              <w:numPr>
                <w:ilvl w:val="0"/>
                <w:numId w:val="1"/>
              </w:numPr>
              <w:spacing w:after="120" w:line="240" w:lineRule="auto"/>
              <w:ind w:left="313" w:hanging="283"/>
              <w:rPr>
                <w:rFonts w:ascii="Times New Roman" w:hAnsi="Times New Roman" w:cs="Times New Roman"/>
                <w:lang w:val="en-GB"/>
              </w:rPr>
            </w:pPr>
            <w:r w:rsidRPr="00E75918">
              <w:rPr>
                <w:rFonts w:ascii="Times New Roman" w:hAnsi="Times New Roman" w:cs="Times New Roman"/>
              </w:rPr>
              <w:t>Contextualised knowledge and appreciation of t</w:t>
            </w:r>
            <w:r w:rsidRPr="00E75918">
              <w:rPr>
                <w:rFonts w:ascii="Times New Roman" w:hAnsi="Times New Roman" w:cs="Times New Roman"/>
                <w:lang w:val="en-GB"/>
              </w:rPr>
              <w:t>he key enablers of vertical coordination across the different layers of the administration.</w:t>
            </w:r>
          </w:p>
          <w:p w14:paraId="3C2EC10F" w14:textId="77777777" w:rsidR="00892AB0" w:rsidRPr="00E75918" w:rsidRDefault="00C65C4A" w:rsidP="006D2244">
            <w:pPr>
              <w:pStyle w:val="ListParagraph"/>
              <w:numPr>
                <w:ilvl w:val="0"/>
                <w:numId w:val="2"/>
              </w:numPr>
              <w:spacing w:after="120" w:line="240" w:lineRule="auto"/>
              <w:ind w:left="313" w:hanging="283"/>
              <w:rPr>
                <w:rFonts w:ascii="Times New Roman" w:hAnsi="Times New Roman" w:cs="Times New Roman"/>
                <w:b/>
              </w:rPr>
            </w:pPr>
            <w:r w:rsidRPr="00E75918">
              <w:rPr>
                <w:rFonts w:ascii="Times New Roman" w:hAnsi="Times New Roman" w:cs="Times New Roman"/>
              </w:rPr>
              <w:t>An understanding of the various processes and instruments which can be utilised to strengthen vertical and horizontal coordination through examples and case studies from the region.</w:t>
            </w:r>
          </w:p>
        </w:tc>
      </w:tr>
      <w:tr w:rsidR="00892AB0" w:rsidRPr="00E75918" w14:paraId="181880C7" w14:textId="77777777" w:rsidTr="008A37EF">
        <w:tc>
          <w:tcPr>
            <w:tcW w:w="1705" w:type="dxa"/>
          </w:tcPr>
          <w:p w14:paraId="6F3AC08C" w14:textId="77777777" w:rsidR="00892AB0" w:rsidRPr="00E75918" w:rsidRDefault="00892AB0" w:rsidP="00A40B30">
            <w:pPr>
              <w:rPr>
                <w:rFonts w:ascii="Times New Roman" w:hAnsi="Times New Roman" w:cs="Times New Roman"/>
                <w:b/>
                <w:lang w:val="en-GB"/>
              </w:rPr>
            </w:pPr>
            <w:r w:rsidRPr="00E75918">
              <w:rPr>
                <w:rFonts w:ascii="Times New Roman" w:hAnsi="Times New Roman" w:cs="Times New Roman"/>
                <w:b/>
                <w:lang w:val="en-GB"/>
              </w:rPr>
              <w:lastRenderedPageBreak/>
              <w:t>What do they need to think/believe?</w:t>
            </w:r>
            <w:r w:rsidRPr="00E75918">
              <w:rPr>
                <w:rFonts w:ascii="Times New Roman" w:hAnsi="Times New Roman" w:cs="Times New Roman"/>
                <w:b/>
                <w:lang w:val="en-GB"/>
              </w:rPr>
              <w:br/>
              <w:t>(</w:t>
            </w:r>
            <w:r w:rsidRPr="00E75918">
              <w:rPr>
                <w:rFonts w:ascii="Times New Roman" w:hAnsi="Times New Roman" w:cs="Times New Roman"/>
                <w:b/>
                <w:i/>
                <w:lang w:val="en-GB"/>
              </w:rPr>
              <w:t>Mind-set shift</w:t>
            </w:r>
            <w:r w:rsidRPr="00E75918">
              <w:rPr>
                <w:rFonts w:ascii="Times New Roman" w:hAnsi="Times New Roman" w:cs="Times New Roman"/>
                <w:b/>
                <w:lang w:val="en-GB"/>
              </w:rPr>
              <w:t>)</w:t>
            </w:r>
          </w:p>
        </w:tc>
        <w:tc>
          <w:tcPr>
            <w:tcW w:w="7650" w:type="dxa"/>
          </w:tcPr>
          <w:p w14:paraId="3BF9AAF4" w14:textId="77777777" w:rsidR="00C65C4A" w:rsidRPr="00E75918" w:rsidRDefault="00C65C4A" w:rsidP="006D2244">
            <w:pPr>
              <w:pStyle w:val="ListParagraph"/>
              <w:numPr>
                <w:ilvl w:val="0"/>
                <w:numId w:val="8"/>
              </w:numPr>
              <w:spacing w:after="0" w:line="240" w:lineRule="auto"/>
              <w:ind w:left="313" w:hanging="283"/>
              <w:rPr>
                <w:rFonts w:ascii="Times New Roman" w:hAnsi="Times New Roman" w:cs="Times New Roman"/>
              </w:rPr>
            </w:pPr>
            <w:r w:rsidRPr="00E75918">
              <w:rPr>
                <w:rFonts w:ascii="Times New Roman" w:hAnsi="Times New Roman" w:cs="Times New Roman"/>
              </w:rPr>
              <w:t xml:space="preserve">That coordination in the field of social protection is a necessity to improve the effectiveness, efficiency and consistency of the social protection system. </w:t>
            </w:r>
          </w:p>
          <w:p w14:paraId="74202249" w14:textId="77777777" w:rsidR="00C65C4A" w:rsidRPr="00E75918" w:rsidRDefault="00C65C4A" w:rsidP="006D2244">
            <w:pPr>
              <w:pStyle w:val="ListParagraph"/>
              <w:numPr>
                <w:ilvl w:val="1"/>
                <w:numId w:val="8"/>
              </w:numPr>
              <w:spacing w:after="0" w:line="240" w:lineRule="auto"/>
              <w:ind w:left="880" w:hanging="283"/>
              <w:rPr>
                <w:rFonts w:ascii="Times New Roman" w:hAnsi="Times New Roman" w:cs="Times New Roman"/>
              </w:rPr>
            </w:pPr>
            <w:r w:rsidRPr="00E75918">
              <w:rPr>
                <w:rFonts w:ascii="Times New Roman" w:hAnsi="Times New Roman" w:cs="Times New Roman"/>
              </w:rPr>
              <w:t>That undertaking social protection activities jointly is likely to be more effective in achieving the final outcome than doing so separately and individually.</w:t>
            </w:r>
          </w:p>
          <w:p w14:paraId="0FD04DF2" w14:textId="77777777" w:rsidR="00C65C4A" w:rsidRPr="00E75918" w:rsidRDefault="00C65C4A" w:rsidP="006D2244">
            <w:pPr>
              <w:pStyle w:val="ListParagraph"/>
              <w:numPr>
                <w:ilvl w:val="1"/>
                <w:numId w:val="8"/>
              </w:numPr>
              <w:spacing w:after="0" w:line="240" w:lineRule="auto"/>
              <w:ind w:left="880" w:hanging="283"/>
              <w:rPr>
                <w:rFonts w:ascii="Times New Roman" w:hAnsi="Times New Roman" w:cs="Times New Roman"/>
              </w:rPr>
            </w:pPr>
            <w:r w:rsidRPr="00E75918">
              <w:rPr>
                <w:rFonts w:ascii="Times New Roman" w:hAnsi="Times New Roman" w:cs="Times New Roman"/>
              </w:rPr>
              <w:t>That there is a need for coordination in the field of social protection to ensure different programmes are complementary and are not in contradiction; they are well understood as part of a single social protection system.</w:t>
            </w:r>
          </w:p>
          <w:p w14:paraId="454B0778" w14:textId="77777777" w:rsidR="00C65C4A" w:rsidRPr="00E75918" w:rsidRDefault="00C65C4A" w:rsidP="006D2244">
            <w:pPr>
              <w:pStyle w:val="ListParagraph"/>
              <w:numPr>
                <w:ilvl w:val="1"/>
                <w:numId w:val="8"/>
              </w:numPr>
              <w:spacing w:after="0" w:line="240" w:lineRule="auto"/>
              <w:ind w:left="880" w:hanging="283"/>
              <w:rPr>
                <w:rFonts w:ascii="Times New Roman" w:hAnsi="Times New Roman" w:cs="Times New Roman"/>
              </w:rPr>
            </w:pPr>
            <w:r w:rsidRPr="00E75918">
              <w:rPr>
                <w:rFonts w:ascii="Times New Roman" w:hAnsi="Times New Roman" w:cs="Times New Roman"/>
              </w:rPr>
              <w:t>That by pooling the best of our resources we can provide better solutions; diversity of thinking and skills which can produce better results and better quality services.</w:t>
            </w:r>
          </w:p>
          <w:p w14:paraId="6A6A562A" w14:textId="77777777" w:rsidR="00C65C4A" w:rsidRPr="00E75918" w:rsidRDefault="00C65C4A" w:rsidP="006D2244">
            <w:pPr>
              <w:pStyle w:val="ListParagraph"/>
              <w:numPr>
                <w:ilvl w:val="0"/>
                <w:numId w:val="8"/>
              </w:numPr>
              <w:spacing w:after="0" w:line="240" w:lineRule="auto"/>
              <w:ind w:left="313" w:hanging="283"/>
              <w:rPr>
                <w:rFonts w:ascii="Times New Roman" w:hAnsi="Times New Roman" w:cs="Times New Roman"/>
              </w:rPr>
            </w:pPr>
            <w:r w:rsidRPr="00E75918">
              <w:rPr>
                <w:rFonts w:ascii="Times New Roman" w:hAnsi="Times New Roman" w:cs="Times New Roman"/>
              </w:rPr>
              <w:t>That achieving SP coordination requires planning, leading and monitoring:</w:t>
            </w:r>
          </w:p>
          <w:p w14:paraId="0C7885B8" w14:textId="77777777" w:rsidR="00C65C4A" w:rsidRPr="00E75918" w:rsidRDefault="00C65C4A" w:rsidP="006D2244">
            <w:pPr>
              <w:pStyle w:val="ListParagraph"/>
              <w:numPr>
                <w:ilvl w:val="1"/>
                <w:numId w:val="8"/>
              </w:numPr>
              <w:spacing w:after="0" w:line="240" w:lineRule="auto"/>
              <w:ind w:left="880" w:hanging="283"/>
              <w:rPr>
                <w:rFonts w:ascii="Times New Roman" w:hAnsi="Times New Roman" w:cs="Times New Roman"/>
              </w:rPr>
            </w:pPr>
            <w:r w:rsidRPr="00E75918">
              <w:rPr>
                <w:rFonts w:ascii="Times New Roman" w:hAnsi="Times New Roman" w:cs="Times New Roman"/>
              </w:rPr>
              <w:t xml:space="preserve">SP coordination should move beyond just sharing of knowledge and information towards a more complex and integrated arrangement where objectives, activities and resources are shared. </w:t>
            </w:r>
          </w:p>
          <w:p w14:paraId="06AE8C02" w14:textId="77777777" w:rsidR="00C65C4A" w:rsidRPr="00E75918" w:rsidRDefault="00C65C4A" w:rsidP="006D2244">
            <w:pPr>
              <w:pStyle w:val="ListParagraph"/>
              <w:numPr>
                <w:ilvl w:val="1"/>
                <w:numId w:val="8"/>
              </w:numPr>
              <w:spacing w:after="0" w:line="240" w:lineRule="auto"/>
              <w:ind w:left="880" w:hanging="283"/>
              <w:rPr>
                <w:rFonts w:ascii="Times New Roman" w:hAnsi="Times New Roman" w:cs="Times New Roman"/>
              </w:rPr>
            </w:pPr>
            <w:r w:rsidRPr="00E75918">
              <w:rPr>
                <w:rFonts w:ascii="Times New Roman" w:hAnsi="Times New Roman" w:cs="Times New Roman"/>
              </w:rPr>
              <w:t>a truly integrated approach requires common goals, recognised interdependencies, high levels of commitment, and shared responsibilities and rewards.</w:t>
            </w:r>
          </w:p>
          <w:p w14:paraId="713DE9FD" w14:textId="77777777" w:rsidR="00C65C4A" w:rsidRPr="00E75918" w:rsidRDefault="00C65C4A" w:rsidP="006D2244">
            <w:pPr>
              <w:pStyle w:val="ListParagraph"/>
              <w:numPr>
                <w:ilvl w:val="1"/>
                <w:numId w:val="8"/>
              </w:numPr>
              <w:spacing w:after="0" w:line="240" w:lineRule="auto"/>
              <w:ind w:left="880" w:hanging="283"/>
              <w:rPr>
                <w:rFonts w:ascii="Times New Roman" w:hAnsi="Times New Roman" w:cs="Times New Roman"/>
              </w:rPr>
            </w:pPr>
            <w:r w:rsidRPr="00E75918">
              <w:rPr>
                <w:rFonts w:ascii="Times New Roman" w:hAnsi="Times New Roman" w:cs="Times New Roman"/>
              </w:rPr>
              <w:t>effective SP coordination requires the support and input from a range of actors involved in the provision of social protection services and transfers including line ministries, civil society organisations and the private sector; and it also needs to take place at different levels: horizontal coordination at the policy, programme and administration levels; and vertical coordination across the different layers of the administration.</w:t>
            </w:r>
          </w:p>
          <w:p w14:paraId="6F4670C4" w14:textId="77777777" w:rsidR="00C65C4A" w:rsidRPr="00E75918" w:rsidRDefault="00C65C4A" w:rsidP="006D2244">
            <w:pPr>
              <w:pStyle w:val="ListParagraph"/>
              <w:numPr>
                <w:ilvl w:val="0"/>
                <w:numId w:val="8"/>
              </w:numPr>
              <w:spacing w:after="0" w:line="240" w:lineRule="auto"/>
              <w:ind w:left="313" w:hanging="283"/>
              <w:rPr>
                <w:rFonts w:ascii="Times New Roman" w:hAnsi="Times New Roman" w:cs="Times New Roman"/>
              </w:rPr>
            </w:pPr>
            <w:r w:rsidRPr="00E75918">
              <w:rPr>
                <w:rFonts w:ascii="Times New Roman" w:hAnsi="Times New Roman" w:cs="Times New Roman"/>
              </w:rPr>
              <w:t>That decentralised structures and local government have a critical role to play in SP coordination because service delivery takes place at local level.</w:t>
            </w:r>
          </w:p>
          <w:p w14:paraId="7C60F1BB" w14:textId="77777777" w:rsidR="00C65C4A" w:rsidRPr="00E75918" w:rsidRDefault="00C65C4A" w:rsidP="006D2244">
            <w:pPr>
              <w:pStyle w:val="ListParagraph"/>
              <w:numPr>
                <w:ilvl w:val="0"/>
                <w:numId w:val="8"/>
              </w:numPr>
              <w:spacing w:after="0" w:line="240" w:lineRule="auto"/>
              <w:ind w:left="313" w:hanging="283"/>
              <w:rPr>
                <w:rFonts w:ascii="Times New Roman" w:hAnsi="Times New Roman" w:cs="Times New Roman"/>
              </w:rPr>
            </w:pPr>
            <w:r w:rsidRPr="00E75918">
              <w:rPr>
                <w:rFonts w:ascii="Times New Roman" w:hAnsi="Times New Roman" w:cs="Times New Roman"/>
              </w:rPr>
              <w:t>That service delivery should take place as close to the beneficiaries as possible to ensure access and equity.</w:t>
            </w:r>
          </w:p>
          <w:p w14:paraId="2E268DBE" w14:textId="77777777" w:rsidR="00892AB0" w:rsidRPr="00E75918" w:rsidRDefault="00C65C4A" w:rsidP="006D2244">
            <w:pPr>
              <w:pStyle w:val="ListParagraph"/>
              <w:numPr>
                <w:ilvl w:val="0"/>
                <w:numId w:val="8"/>
              </w:numPr>
              <w:spacing w:after="120"/>
              <w:ind w:left="313" w:hanging="283"/>
              <w:rPr>
                <w:rFonts w:ascii="Times New Roman" w:hAnsi="Times New Roman" w:cs="Times New Roman"/>
                <w:lang w:val="en-GB"/>
              </w:rPr>
            </w:pPr>
            <w:r w:rsidRPr="00E75918">
              <w:rPr>
                <w:rFonts w:ascii="Times New Roman" w:hAnsi="Times New Roman" w:cs="Times New Roman"/>
              </w:rPr>
              <w:t>That the cost of coordination should not be ignored and dedicated resources should be allocated for coordination.</w:t>
            </w:r>
          </w:p>
        </w:tc>
      </w:tr>
      <w:tr w:rsidR="00892AB0" w:rsidRPr="00E75918" w14:paraId="5C30983B" w14:textId="77777777" w:rsidTr="008A37EF">
        <w:tc>
          <w:tcPr>
            <w:tcW w:w="1705" w:type="dxa"/>
          </w:tcPr>
          <w:p w14:paraId="7F110218" w14:textId="77777777" w:rsidR="00892AB0" w:rsidRPr="00E75918" w:rsidRDefault="00892AB0" w:rsidP="00A40B30">
            <w:pPr>
              <w:rPr>
                <w:rFonts w:ascii="Times New Roman" w:hAnsi="Times New Roman" w:cs="Times New Roman"/>
                <w:b/>
                <w:lang w:val="en-GB"/>
              </w:rPr>
            </w:pPr>
            <w:r w:rsidRPr="00E75918">
              <w:rPr>
                <w:rFonts w:ascii="Times New Roman" w:hAnsi="Times New Roman" w:cs="Times New Roman"/>
                <w:b/>
                <w:lang w:val="en-GB"/>
              </w:rPr>
              <w:t>How should they act? What should they do? (</w:t>
            </w:r>
            <w:r w:rsidRPr="00E75918">
              <w:rPr>
                <w:rFonts w:ascii="Times New Roman" w:hAnsi="Times New Roman" w:cs="Times New Roman"/>
                <w:b/>
                <w:i/>
                <w:lang w:val="en-GB"/>
              </w:rPr>
              <w:t>Behavioural change</w:t>
            </w:r>
            <w:r w:rsidRPr="00E75918">
              <w:rPr>
                <w:rFonts w:ascii="Times New Roman" w:hAnsi="Times New Roman" w:cs="Times New Roman"/>
                <w:b/>
                <w:lang w:val="en-GB"/>
              </w:rPr>
              <w:t>)</w:t>
            </w:r>
          </w:p>
        </w:tc>
        <w:tc>
          <w:tcPr>
            <w:tcW w:w="7650" w:type="dxa"/>
          </w:tcPr>
          <w:p w14:paraId="4A8A4E93" w14:textId="77777777" w:rsidR="00C65C4A" w:rsidRPr="00E75918" w:rsidRDefault="00C65C4A" w:rsidP="006D2244">
            <w:pPr>
              <w:pStyle w:val="ListParagraph"/>
              <w:numPr>
                <w:ilvl w:val="0"/>
                <w:numId w:val="8"/>
              </w:numPr>
              <w:spacing w:after="0" w:line="240" w:lineRule="auto"/>
              <w:ind w:left="313" w:hanging="283"/>
              <w:rPr>
                <w:rFonts w:ascii="Times New Roman" w:hAnsi="Times New Roman" w:cs="Times New Roman"/>
                <w:lang w:val="en-GB"/>
              </w:rPr>
            </w:pPr>
            <w:r w:rsidRPr="00E75918">
              <w:rPr>
                <w:rFonts w:ascii="Times New Roman" w:hAnsi="Times New Roman" w:cs="Times New Roman"/>
                <w:lang w:val="en-GB"/>
              </w:rPr>
              <w:t>Identify and create awareness of the barriers that exist to social protection coordination and convince the different stakeholders of their own interest in more coordination including government, civil society and private sector social protection actors.</w:t>
            </w:r>
          </w:p>
          <w:p w14:paraId="36F540FC" w14:textId="77777777" w:rsidR="00C65C4A" w:rsidRPr="00E75918" w:rsidRDefault="00C65C4A" w:rsidP="006D2244">
            <w:pPr>
              <w:pStyle w:val="ListParagraph"/>
              <w:numPr>
                <w:ilvl w:val="0"/>
                <w:numId w:val="8"/>
              </w:numPr>
              <w:spacing w:after="0" w:line="240" w:lineRule="auto"/>
              <w:ind w:left="313" w:hanging="283"/>
              <w:rPr>
                <w:rFonts w:ascii="Times New Roman" w:hAnsi="Times New Roman" w:cs="Times New Roman"/>
                <w:lang w:val="en-GB"/>
              </w:rPr>
            </w:pPr>
            <w:r w:rsidRPr="00E75918">
              <w:rPr>
                <w:rFonts w:ascii="Times New Roman" w:hAnsi="Times New Roman" w:cs="Times New Roman"/>
                <w:lang w:val="en-GB"/>
              </w:rPr>
              <w:t>Identify horizontal coordination needs at policy, programme and administration levels.</w:t>
            </w:r>
          </w:p>
          <w:p w14:paraId="79CAC661" w14:textId="77777777" w:rsidR="00C65C4A" w:rsidRPr="00E75918" w:rsidRDefault="00C65C4A" w:rsidP="006D2244">
            <w:pPr>
              <w:pStyle w:val="ListParagraph"/>
              <w:numPr>
                <w:ilvl w:val="0"/>
                <w:numId w:val="8"/>
              </w:numPr>
              <w:spacing w:after="0" w:line="240" w:lineRule="auto"/>
              <w:ind w:left="313" w:hanging="283"/>
              <w:rPr>
                <w:rFonts w:ascii="Times New Roman" w:hAnsi="Times New Roman" w:cs="Times New Roman"/>
                <w:lang w:val="en-GB"/>
              </w:rPr>
            </w:pPr>
            <w:r w:rsidRPr="00E75918">
              <w:rPr>
                <w:rFonts w:ascii="Times New Roman" w:hAnsi="Times New Roman" w:cs="Times New Roman"/>
                <w:lang w:val="en-GB"/>
              </w:rPr>
              <w:t>Identify vertical coordination needs across the different layers of government.</w:t>
            </w:r>
          </w:p>
          <w:p w14:paraId="73297856" w14:textId="77777777" w:rsidR="00C65C4A" w:rsidRPr="00E75918" w:rsidRDefault="00C65C4A" w:rsidP="006D2244">
            <w:pPr>
              <w:pStyle w:val="ListParagraph"/>
              <w:numPr>
                <w:ilvl w:val="0"/>
                <w:numId w:val="8"/>
              </w:numPr>
              <w:spacing w:after="0" w:line="240" w:lineRule="auto"/>
              <w:ind w:left="313" w:hanging="283"/>
              <w:rPr>
                <w:rFonts w:ascii="Times New Roman" w:hAnsi="Times New Roman" w:cs="Times New Roman"/>
                <w:lang w:val="en-GB"/>
              </w:rPr>
            </w:pPr>
            <w:r w:rsidRPr="00E75918">
              <w:rPr>
                <w:rFonts w:ascii="Times New Roman" w:hAnsi="Times New Roman" w:cs="Times New Roman"/>
                <w:lang w:val="en-GB"/>
              </w:rPr>
              <w:t>Revise, plan and implement coordination processes and instruments that work best in particular contexts with a view to strengthening both vertical and horizontal coordination.</w:t>
            </w:r>
          </w:p>
          <w:p w14:paraId="18FA7A40" w14:textId="77777777" w:rsidR="00892AB0" w:rsidRPr="00E75918" w:rsidRDefault="00C65C4A" w:rsidP="006D2244">
            <w:pPr>
              <w:pStyle w:val="ListParagraph"/>
              <w:numPr>
                <w:ilvl w:val="0"/>
                <w:numId w:val="8"/>
              </w:numPr>
              <w:spacing w:after="120"/>
              <w:ind w:left="313" w:hanging="283"/>
              <w:rPr>
                <w:rFonts w:ascii="Times New Roman" w:hAnsi="Times New Roman" w:cs="Times New Roman"/>
                <w:lang w:val="en-GB"/>
              </w:rPr>
            </w:pPr>
            <w:r w:rsidRPr="00E75918">
              <w:rPr>
                <w:rFonts w:ascii="Times New Roman" w:hAnsi="Times New Roman" w:cs="Times New Roman"/>
                <w:lang w:val="en-GB"/>
              </w:rPr>
              <w:t>Build on opportunities for coordination and address coordination challenges and work out or develop linkages with others with a particular emphasis on decentralised structures and local government who are responsible for SP service delivery.</w:t>
            </w:r>
          </w:p>
        </w:tc>
      </w:tr>
    </w:tbl>
    <w:p w14:paraId="4F4CE500" w14:textId="77777777" w:rsidR="002E0BB5" w:rsidRPr="00E75918" w:rsidRDefault="002E0BB5" w:rsidP="00892AB0">
      <w:pPr>
        <w:ind w:left="851"/>
        <w:rPr>
          <w:rFonts w:ascii="Times New Roman" w:hAnsi="Times New Roman" w:cs="Times New Roman"/>
          <w:b/>
          <w:sz w:val="22"/>
          <w:szCs w:val="22"/>
        </w:rPr>
      </w:pPr>
    </w:p>
    <w:p w14:paraId="53FA1B79" w14:textId="77777777" w:rsidR="008A37EF" w:rsidRPr="00E75918" w:rsidRDefault="008A37EF">
      <w:pPr>
        <w:rPr>
          <w:rFonts w:ascii="Times New Roman" w:hAnsi="Times New Roman" w:cs="Times New Roman"/>
          <w:b/>
          <w:sz w:val="22"/>
          <w:szCs w:val="22"/>
        </w:rPr>
      </w:pPr>
      <w:r w:rsidRPr="00E75918">
        <w:rPr>
          <w:rFonts w:ascii="Times New Roman" w:hAnsi="Times New Roman" w:cs="Times New Roman"/>
          <w:b/>
          <w:sz w:val="22"/>
          <w:szCs w:val="22"/>
        </w:rPr>
        <w:br w:type="page"/>
      </w:r>
    </w:p>
    <w:p w14:paraId="3CFCCF11" w14:textId="77777777" w:rsidR="00892AB0" w:rsidRPr="00E75918" w:rsidRDefault="00892AB0" w:rsidP="00892AB0">
      <w:pPr>
        <w:ind w:left="851"/>
        <w:rPr>
          <w:rFonts w:ascii="Times New Roman" w:hAnsi="Times New Roman" w:cs="Times New Roman"/>
          <w:b/>
          <w:sz w:val="22"/>
          <w:szCs w:val="22"/>
        </w:rPr>
      </w:pPr>
    </w:p>
    <w:p w14:paraId="49A09E69" w14:textId="77777777" w:rsidR="002E0BB5" w:rsidRPr="00E75918" w:rsidRDefault="002E0BB5" w:rsidP="00892AB0">
      <w:pPr>
        <w:ind w:left="851"/>
        <w:rPr>
          <w:rFonts w:ascii="Times New Roman" w:hAnsi="Times New Roman" w:cs="Times New Roman"/>
          <w:b/>
        </w:rPr>
      </w:pPr>
      <w:r w:rsidRPr="00E75918">
        <w:rPr>
          <w:rFonts w:ascii="Times New Roman" w:hAnsi="Times New Roman" w:cs="Times New Roman"/>
          <w:b/>
        </w:rPr>
        <w:t>M&amp;E and Accountability Systems</w:t>
      </w:r>
    </w:p>
    <w:p w14:paraId="31E9F6D1" w14:textId="77777777" w:rsidR="002E0BB5" w:rsidRPr="00E75918" w:rsidRDefault="002E0BB5" w:rsidP="00892AB0">
      <w:pPr>
        <w:ind w:left="851"/>
        <w:rPr>
          <w:rFonts w:ascii="Times New Roman" w:hAnsi="Times New Roman" w:cs="Times New Roman"/>
          <w:b/>
          <w:sz w:val="22"/>
          <w:szCs w:val="22"/>
        </w:rPr>
      </w:pPr>
    </w:p>
    <w:tbl>
      <w:tblPr>
        <w:tblStyle w:val="TableGrid"/>
        <w:tblW w:w="9355" w:type="dxa"/>
        <w:tblInd w:w="959" w:type="dxa"/>
        <w:tblLook w:val="04A0" w:firstRow="1" w:lastRow="0" w:firstColumn="1" w:lastColumn="0" w:noHBand="0" w:noVBand="1"/>
      </w:tblPr>
      <w:tblGrid>
        <w:gridCol w:w="1705"/>
        <w:gridCol w:w="7650"/>
      </w:tblGrid>
      <w:tr w:rsidR="00892AB0" w:rsidRPr="00E75918" w14:paraId="799DE746" w14:textId="77777777" w:rsidTr="008A37EF">
        <w:tc>
          <w:tcPr>
            <w:tcW w:w="9355" w:type="dxa"/>
            <w:gridSpan w:val="2"/>
          </w:tcPr>
          <w:p w14:paraId="77AE6D24" w14:textId="77777777" w:rsidR="00892AB0" w:rsidRPr="00E75918" w:rsidRDefault="00892AB0" w:rsidP="00A40B30">
            <w:pPr>
              <w:jc w:val="center"/>
              <w:rPr>
                <w:rFonts w:ascii="Times New Roman" w:hAnsi="Times New Roman" w:cs="Times New Roman"/>
                <w:b/>
              </w:rPr>
            </w:pPr>
            <w:r w:rsidRPr="00E75918">
              <w:rPr>
                <w:rFonts w:ascii="Times New Roman" w:hAnsi="Times New Roman" w:cs="Times New Roman"/>
                <w:b/>
                <w:lang w:val="en-GB"/>
              </w:rPr>
              <w:t>Learning Outcomes (impact of training interventions)</w:t>
            </w:r>
          </w:p>
        </w:tc>
      </w:tr>
      <w:tr w:rsidR="00892AB0" w:rsidRPr="00E75918" w14:paraId="54CFB4CE" w14:textId="77777777" w:rsidTr="008A37EF">
        <w:tc>
          <w:tcPr>
            <w:tcW w:w="1705" w:type="dxa"/>
          </w:tcPr>
          <w:p w14:paraId="39BE6988" w14:textId="77777777" w:rsidR="00892AB0" w:rsidRPr="00E75918" w:rsidRDefault="00892AB0" w:rsidP="00A40B30">
            <w:pPr>
              <w:rPr>
                <w:rFonts w:ascii="Times New Roman" w:hAnsi="Times New Roman" w:cs="Times New Roman"/>
                <w:b/>
              </w:rPr>
            </w:pPr>
            <w:r w:rsidRPr="00E75918">
              <w:rPr>
                <w:rFonts w:ascii="Times New Roman" w:hAnsi="Times New Roman" w:cs="Times New Roman"/>
                <w:b/>
                <w:lang w:val="en-GB"/>
              </w:rPr>
              <w:t xml:space="preserve">What do they need to know? (Acquisition of new </w:t>
            </w:r>
            <w:r w:rsidRPr="00E75918">
              <w:rPr>
                <w:rFonts w:ascii="Times New Roman" w:hAnsi="Times New Roman" w:cs="Times New Roman"/>
                <w:b/>
                <w:i/>
                <w:lang w:val="en-GB"/>
              </w:rPr>
              <w:t>knowledge</w:t>
            </w:r>
            <w:r w:rsidRPr="00E75918">
              <w:rPr>
                <w:rFonts w:ascii="Times New Roman" w:hAnsi="Times New Roman" w:cs="Times New Roman"/>
                <w:b/>
                <w:lang w:val="en-GB"/>
              </w:rPr>
              <w:t>)</w:t>
            </w:r>
          </w:p>
        </w:tc>
        <w:tc>
          <w:tcPr>
            <w:tcW w:w="7650" w:type="dxa"/>
          </w:tcPr>
          <w:p w14:paraId="58E35F0C" w14:textId="77777777" w:rsidR="002E0BB5" w:rsidRPr="00E75918" w:rsidRDefault="002E0BB5" w:rsidP="006D2244">
            <w:pPr>
              <w:pStyle w:val="ListParagraph"/>
              <w:numPr>
                <w:ilvl w:val="0"/>
                <w:numId w:val="2"/>
              </w:numPr>
              <w:spacing w:after="120" w:line="240" w:lineRule="auto"/>
              <w:ind w:left="313" w:hanging="283"/>
              <w:rPr>
                <w:rFonts w:ascii="Times New Roman" w:hAnsi="Times New Roman" w:cs="Times New Roman"/>
              </w:rPr>
            </w:pPr>
            <w:r w:rsidRPr="00E75918">
              <w:rPr>
                <w:rFonts w:ascii="Times New Roman" w:hAnsi="Times New Roman" w:cs="Times New Roman"/>
              </w:rPr>
              <w:t>To understand what Governance and accountability and their constituent parts are and reasons why they are important for the social protection sector.</w:t>
            </w:r>
          </w:p>
          <w:p w14:paraId="25C224A1" w14:textId="77777777" w:rsidR="002E0BB5" w:rsidRPr="00E75918" w:rsidRDefault="002E0BB5" w:rsidP="006D2244">
            <w:pPr>
              <w:pStyle w:val="ListParagraph"/>
              <w:numPr>
                <w:ilvl w:val="0"/>
                <w:numId w:val="2"/>
              </w:numPr>
              <w:spacing w:after="120" w:line="240" w:lineRule="auto"/>
              <w:ind w:left="313" w:hanging="283"/>
              <w:rPr>
                <w:rFonts w:ascii="Times New Roman" w:hAnsi="Times New Roman" w:cs="Times New Roman"/>
              </w:rPr>
            </w:pPr>
            <w:r w:rsidRPr="00E75918">
              <w:rPr>
                <w:rFonts w:ascii="Times New Roman" w:hAnsi="Times New Roman" w:cs="Times New Roman"/>
              </w:rPr>
              <w:t xml:space="preserve">To learn and appreciate the multiplicity of options for institutional and organisational structures that evolve from historical context of a given place and are shaped by their broader institutional framework and existing organisational structures. To understand the main features of different institutional and organisational structures and their potential benefits or pitfall (or constraints?) </w:t>
            </w:r>
          </w:p>
          <w:p w14:paraId="24040317" w14:textId="77777777" w:rsidR="002E0BB5" w:rsidRPr="00E75918" w:rsidRDefault="002E0BB5" w:rsidP="006D2244">
            <w:pPr>
              <w:pStyle w:val="ListParagraph"/>
              <w:numPr>
                <w:ilvl w:val="0"/>
                <w:numId w:val="2"/>
              </w:numPr>
              <w:spacing w:after="120" w:line="240" w:lineRule="auto"/>
              <w:ind w:left="313" w:hanging="283"/>
              <w:rPr>
                <w:rFonts w:ascii="Times New Roman" w:hAnsi="Times New Roman" w:cs="Times New Roman"/>
              </w:rPr>
            </w:pPr>
            <w:r w:rsidRPr="00E75918">
              <w:rPr>
                <w:rFonts w:ascii="Times New Roman" w:hAnsi="Times New Roman" w:cs="Times New Roman"/>
              </w:rPr>
              <w:t>The institutional structures for social protection typically involve a wide range of state and non-state stakeholders, which can present challenges for coordination and communication.</w:t>
            </w:r>
          </w:p>
          <w:p w14:paraId="48F75196" w14:textId="77777777" w:rsidR="002E0BB5" w:rsidRPr="00E75918" w:rsidRDefault="002E0BB5" w:rsidP="006D2244">
            <w:pPr>
              <w:pStyle w:val="ListParagraph"/>
              <w:numPr>
                <w:ilvl w:val="0"/>
                <w:numId w:val="2"/>
              </w:numPr>
              <w:spacing w:after="120" w:line="240" w:lineRule="auto"/>
              <w:ind w:left="313" w:hanging="283"/>
              <w:rPr>
                <w:rFonts w:ascii="Times New Roman" w:hAnsi="Times New Roman" w:cs="Times New Roman"/>
              </w:rPr>
            </w:pPr>
            <w:r w:rsidRPr="00E75918">
              <w:rPr>
                <w:rFonts w:ascii="Times New Roman" w:hAnsi="Times New Roman" w:cs="Times New Roman"/>
              </w:rPr>
              <w:t>There is wide variation in the extent to which social protection programmes have been established in legislation. However, providing a formal legal basis leads to greater certainty that programmes will be sustained, and gives beneficiaries assurance about their rights and entitlements.</w:t>
            </w:r>
          </w:p>
          <w:p w14:paraId="5301C53A" w14:textId="77777777" w:rsidR="002E0BB5" w:rsidRPr="00E75918" w:rsidRDefault="002E0BB5" w:rsidP="006D2244">
            <w:pPr>
              <w:pStyle w:val="ListParagraph"/>
              <w:numPr>
                <w:ilvl w:val="0"/>
                <w:numId w:val="2"/>
              </w:numPr>
              <w:spacing w:after="120" w:line="240" w:lineRule="auto"/>
              <w:ind w:left="313" w:hanging="283"/>
              <w:rPr>
                <w:rFonts w:ascii="Times New Roman" w:hAnsi="Times New Roman" w:cs="Times New Roman"/>
              </w:rPr>
            </w:pPr>
            <w:r w:rsidRPr="00E75918">
              <w:rPr>
                <w:rFonts w:ascii="Times New Roman" w:hAnsi="Times New Roman" w:cs="Times New Roman"/>
              </w:rPr>
              <w:t>To understand how to assess existing capacity of the system and how to plan reform of administrative systems that are compatible with existing capacity.</w:t>
            </w:r>
          </w:p>
          <w:p w14:paraId="05F824D4" w14:textId="77777777" w:rsidR="002E0BB5" w:rsidRPr="00E75918" w:rsidRDefault="002E0BB5" w:rsidP="006D2244">
            <w:pPr>
              <w:pStyle w:val="ListParagraph"/>
              <w:numPr>
                <w:ilvl w:val="0"/>
                <w:numId w:val="2"/>
              </w:numPr>
              <w:spacing w:after="120" w:line="240" w:lineRule="auto"/>
              <w:ind w:left="313" w:hanging="283"/>
              <w:rPr>
                <w:rFonts w:ascii="Times New Roman" w:hAnsi="Times New Roman" w:cs="Times New Roman"/>
              </w:rPr>
            </w:pPr>
            <w:r w:rsidRPr="00E75918">
              <w:rPr>
                <w:rFonts w:ascii="Times New Roman" w:hAnsi="Times New Roman" w:cs="Times New Roman"/>
              </w:rPr>
              <w:t>Recognition of the importance of management and support functions for delivery of social protection programmes in terms of setting standards, performance, accountability and learning</w:t>
            </w:r>
          </w:p>
          <w:p w14:paraId="1BA99BEE" w14:textId="77777777" w:rsidR="00892AB0" w:rsidRPr="00E75918" w:rsidRDefault="002E0BB5" w:rsidP="006D2244">
            <w:pPr>
              <w:pStyle w:val="ListParagraph"/>
              <w:numPr>
                <w:ilvl w:val="0"/>
                <w:numId w:val="2"/>
              </w:numPr>
              <w:spacing w:after="120" w:line="240" w:lineRule="auto"/>
              <w:ind w:left="313" w:hanging="283"/>
              <w:rPr>
                <w:rFonts w:ascii="Times New Roman" w:hAnsi="Times New Roman" w:cs="Times New Roman"/>
                <w:b/>
              </w:rPr>
            </w:pPr>
            <w:r w:rsidRPr="00E75918">
              <w:rPr>
                <w:rFonts w:ascii="Times New Roman" w:hAnsi="Times New Roman" w:cs="Times New Roman"/>
              </w:rPr>
              <w:t>Appreciation of the different elements and requirements for adequate management support within social protection</w:t>
            </w:r>
          </w:p>
        </w:tc>
      </w:tr>
      <w:tr w:rsidR="00892AB0" w:rsidRPr="00E75918" w14:paraId="19888AEC" w14:textId="77777777" w:rsidTr="008A37EF">
        <w:tc>
          <w:tcPr>
            <w:tcW w:w="1705" w:type="dxa"/>
          </w:tcPr>
          <w:p w14:paraId="3F581748" w14:textId="77777777" w:rsidR="00892AB0" w:rsidRPr="00E75918" w:rsidRDefault="00892AB0" w:rsidP="00A40B30">
            <w:pPr>
              <w:rPr>
                <w:rFonts w:ascii="Times New Roman" w:hAnsi="Times New Roman" w:cs="Times New Roman"/>
                <w:b/>
                <w:lang w:val="en-GB"/>
              </w:rPr>
            </w:pPr>
            <w:r w:rsidRPr="00E75918">
              <w:rPr>
                <w:rFonts w:ascii="Times New Roman" w:hAnsi="Times New Roman" w:cs="Times New Roman"/>
                <w:b/>
                <w:lang w:val="en-GB"/>
              </w:rPr>
              <w:lastRenderedPageBreak/>
              <w:t>What do they need to think/believe?</w:t>
            </w:r>
            <w:r w:rsidRPr="00E75918">
              <w:rPr>
                <w:rFonts w:ascii="Times New Roman" w:hAnsi="Times New Roman" w:cs="Times New Roman"/>
                <w:b/>
                <w:lang w:val="en-GB"/>
              </w:rPr>
              <w:br/>
              <w:t>(</w:t>
            </w:r>
            <w:r w:rsidRPr="00E75918">
              <w:rPr>
                <w:rFonts w:ascii="Times New Roman" w:hAnsi="Times New Roman" w:cs="Times New Roman"/>
                <w:b/>
                <w:i/>
                <w:lang w:val="en-GB"/>
              </w:rPr>
              <w:t>Mind-set shift</w:t>
            </w:r>
            <w:r w:rsidRPr="00E75918">
              <w:rPr>
                <w:rFonts w:ascii="Times New Roman" w:hAnsi="Times New Roman" w:cs="Times New Roman"/>
                <w:b/>
                <w:lang w:val="en-GB"/>
              </w:rPr>
              <w:t>)</w:t>
            </w:r>
          </w:p>
        </w:tc>
        <w:tc>
          <w:tcPr>
            <w:tcW w:w="7650" w:type="dxa"/>
          </w:tcPr>
          <w:p w14:paraId="3181F3D5" w14:textId="77777777" w:rsidR="002E0BB5" w:rsidRPr="00E75918" w:rsidRDefault="002E0BB5" w:rsidP="006D2244">
            <w:pPr>
              <w:pStyle w:val="ListParagraph"/>
              <w:numPr>
                <w:ilvl w:val="0"/>
                <w:numId w:val="8"/>
              </w:numPr>
              <w:spacing w:after="120" w:line="240" w:lineRule="auto"/>
              <w:ind w:left="313" w:hanging="313"/>
              <w:rPr>
                <w:rFonts w:ascii="Times New Roman" w:hAnsi="Times New Roman" w:cs="Times New Roman"/>
              </w:rPr>
            </w:pPr>
            <w:r w:rsidRPr="00E75918">
              <w:rPr>
                <w:rFonts w:ascii="Times New Roman" w:hAnsi="Times New Roman" w:cs="Times New Roman"/>
              </w:rPr>
              <w:t xml:space="preserve">Better institutions, more functioning systems and professional staff will improve the wellbeing of many citizens of their country </w:t>
            </w:r>
          </w:p>
          <w:p w14:paraId="61740194" w14:textId="77777777" w:rsidR="002E0BB5" w:rsidRPr="00E75918" w:rsidRDefault="002E0BB5" w:rsidP="006D2244">
            <w:pPr>
              <w:pStyle w:val="ListParagraph"/>
              <w:numPr>
                <w:ilvl w:val="0"/>
                <w:numId w:val="8"/>
              </w:numPr>
              <w:spacing w:after="120" w:line="240" w:lineRule="auto"/>
              <w:ind w:left="313" w:hanging="313"/>
              <w:rPr>
                <w:rFonts w:ascii="Times New Roman" w:hAnsi="Times New Roman" w:cs="Times New Roman"/>
              </w:rPr>
            </w:pPr>
            <w:r w:rsidRPr="00E75918">
              <w:rPr>
                <w:rFonts w:ascii="Times New Roman" w:hAnsi="Times New Roman" w:cs="Times New Roman"/>
              </w:rPr>
              <w:t>While some aspects of governance and institutions may seem beyond their level of influence or reach, that there are nevertheless many elements that emanate as a result of their own immediate roles, responsibilities and actions</w:t>
            </w:r>
          </w:p>
          <w:p w14:paraId="3A6D6461" w14:textId="77777777" w:rsidR="002E0BB5" w:rsidRPr="00E75918" w:rsidRDefault="002E0BB5" w:rsidP="006D2244">
            <w:pPr>
              <w:pStyle w:val="ListParagraph"/>
              <w:numPr>
                <w:ilvl w:val="0"/>
                <w:numId w:val="8"/>
              </w:numPr>
              <w:spacing w:after="120" w:line="240" w:lineRule="auto"/>
              <w:ind w:left="313" w:hanging="313"/>
              <w:rPr>
                <w:rFonts w:ascii="Times New Roman" w:hAnsi="Times New Roman" w:cs="Times New Roman"/>
              </w:rPr>
            </w:pPr>
            <w:r w:rsidRPr="00E75918">
              <w:rPr>
                <w:rFonts w:ascii="Times New Roman" w:hAnsi="Times New Roman" w:cs="Times New Roman"/>
              </w:rPr>
              <w:t xml:space="preserve">There is no “one size fits all” model that they can replicate but rather that their situation will be unique and proposed solutions need to be adjusted to exiting institutional and organizational capacity of their systems </w:t>
            </w:r>
          </w:p>
          <w:p w14:paraId="11B0C05F" w14:textId="77777777" w:rsidR="002E0BB5" w:rsidRPr="00E75918" w:rsidRDefault="002E0BB5" w:rsidP="006D2244">
            <w:pPr>
              <w:pStyle w:val="ListParagraph"/>
              <w:numPr>
                <w:ilvl w:val="0"/>
                <w:numId w:val="8"/>
              </w:numPr>
              <w:spacing w:after="120" w:line="240" w:lineRule="auto"/>
              <w:ind w:left="313" w:hanging="313"/>
              <w:rPr>
                <w:rFonts w:ascii="Times New Roman" w:hAnsi="Times New Roman" w:cs="Times New Roman"/>
              </w:rPr>
            </w:pPr>
            <w:r w:rsidRPr="00E75918">
              <w:rPr>
                <w:rFonts w:ascii="Times New Roman" w:hAnsi="Times New Roman" w:cs="Times New Roman"/>
              </w:rPr>
              <w:t>Organisational design has to be aligned with the wider institutional framework within which a non-contributory social protection system has to operate – for example, reforms of organisational structure intended to improve efficiency or responsiveness will be ineffectual if they rely on a degree of increased delegation and managerial autonomy which the legal framework for the public service cannot accommodate.</w:t>
            </w:r>
          </w:p>
          <w:p w14:paraId="44D0BBE7" w14:textId="77777777" w:rsidR="002E0BB5" w:rsidRPr="00E75918" w:rsidRDefault="002E0BB5" w:rsidP="006D2244">
            <w:pPr>
              <w:pStyle w:val="ListParagraph"/>
              <w:numPr>
                <w:ilvl w:val="0"/>
                <w:numId w:val="8"/>
              </w:numPr>
              <w:spacing w:after="120" w:line="240" w:lineRule="auto"/>
              <w:ind w:left="313" w:hanging="313"/>
              <w:rPr>
                <w:rFonts w:ascii="Times New Roman" w:hAnsi="Times New Roman" w:cs="Times New Roman"/>
              </w:rPr>
            </w:pPr>
            <w:r w:rsidRPr="00E75918">
              <w:rPr>
                <w:rFonts w:ascii="Times New Roman" w:hAnsi="Times New Roman" w:cs="Times New Roman"/>
              </w:rPr>
              <w:t>Balances have to be struck between different desirable features of a system – for example, the greater the degree of decentralization, the harder it is to guarantee uniform service standards and equity of treatment of beneficiaries across the country.</w:t>
            </w:r>
          </w:p>
          <w:p w14:paraId="16C55A06" w14:textId="77777777" w:rsidR="002E0BB5" w:rsidRPr="00E75918" w:rsidRDefault="002E0BB5" w:rsidP="006D2244">
            <w:pPr>
              <w:pStyle w:val="ListParagraph"/>
              <w:numPr>
                <w:ilvl w:val="0"/>
                <w:numId w:val="8"/>
              </w:numPr>
              <w:spacing w:after="120" w:line="240" w:lineRule="auto"/>
              <w:ind w:left="313" w:hanging="313"/>
              <w:rPr>
                <w:rFonts w:ascii="Times New Roman" w:hAnsi="Times New Roman" w:cs="Times New Roman"/>
              </w:rPr>
            </w:pPr>
            <w:r w:rsidRPr="00E75918">
              <w:rPr>
                <w:rFonts w:ascii="Times New Roman" w:hAnsi="Times New Roman" w:cs="Times New Roman"/>
              </w:rPr>
              <w:t>Outsourcing of elements of service delivery may offer a route to reducing administrative costs, or of improving service coverage and quality when public sector capacity is very constrained. However, it demands the development of different sorts of technical capacity – e.g. in procurement, contract management and oversight of service providers – if the rights of beneficiaries are to be protected, and the longer-term interests of the state are not be jeopardised by becoming locked-in to a restricted set of providers.</w:t>
            </w:r>
          </w:p>
          <w:p w14:paraId="2C1B4823" w14:textId="77777777" w:rsidR="002E0BB5" w:rsidRPr="00E75918" w:rsidRDefault="002E0BB5" w:rsidP="006D2244">
            <w:pPr>
              <w:pStyle w:val="ListParagraph"/>
              <w:numPr>
                <w:ilvl w:val="0"/>
                <w:numId w:val="8"/>
              </w:numPr>
              <w:spacing w:after="120" w:line="240" w:lineRule="auto"/>
              <w:ind w:left="313" w:hanging="313"/>
              <w:rPr>
                <w:rFonts w:ascii="Times New Roman" w:hAnsi="Times New Roman" w:cs="Times New Roman"/>
              </w:rPr>
            </w:pPr>
            <w:r w:rsidRPr="00E75918">
              <w:rPr>
                <w:rFonts w:ascii="Times New Roman" w:hAnsi="Times New Roman" w:cs="Times New Roman"/>
              </w:rPr>
              <w:t xml:space="preserve">The different elements of the management support functions are important and matter to service delivery in their respective countries </w:t>
            </w:r>
          </w:p>
          <w:p w14:paraId="2DAB23C8" w14:textId="77777777" w:rsidR="00892AB0" w:rsidRPr="00E75918" w:rsidRDefault="002E0BB5" w:rsidP="006D2244">
            <w:pPr>
              <w:pStyle w:val="ListParagraph"/>
              <w:numPr>
                <w:ilvl w:val="0"/>
                <w:numId w:val="8"/>
              </w:numPr>
              <w:spacing w:after="120"/>
              <w:ind w:left="313" w:hanging="313"/>
              <w:rPr>
                <w:rFonts w:ascii="Times New Roman" w:hAnsi="Times New Roman" w:cs="Times New Roman"/>
                <w:lang w:val="en-GB"/>
              </w:rPr>
            </w:pPr>
            <w:r w:rsidRPr="00E75918">
              <w:rPr>
                <w:rFonts w:ascii="Times New Roman" w:hAnsi="Times New Roman" w:cs="Times New Roman"/>
              </w:rPr>
              <w:t>Governance and institutional dimension of the social protection system require a long term vision, change takes time but is made up of many shorter term steps and actions.</w:t>
            </w:r>
          </w:p>
        </w:tc>
      </w:tr>
      <w:tr w:rsidR="00892AB0" w:rsidRPr="00E75918" w14:paraId="34994AD3" w14:textId="77777777" w:rsidTr="008A37EF">
        <w:tc>
          <w:tcPr>
            <w:tcW w:w="1705" w:type="dxa"/>
          </w:tcPr>
          <w:p w14:paraId="26463C5A" w14:textId="77777777" w:rsidR="00892AB0" w:rsidRPr="00E75918" w:rsidRDefault="00892AB0" w:rsidP="00A40B30">
            <w:pPr>
              <w:rPr>
                <w:rFonts w:ascii="Times New Roman" w:hAnsi="Times New Roman" w:cs="Times New Roman"/>
                <w:b/>
                <w:lang w:val="en-GB"/>
              </w:rPr>
            </w:pPr>
            <w:r w:rsidRPr="00E75918">
              <w:rPr>
                <w:rFonts w:ascii="Times New Roman" w:hAnsi="Times New Roman" w:cs="Times New Roman"/>
                <w:b/>
                <w:lang w:val="en-GB"/>
              </w:rPr>
              <w:t>How should they act? What should they do? (</w:t>
            </w:r>
            <w:r w:rsidRPr="00E75918">
              <w:rPr>
                <w:rFonts w:ascii="Times New Roman" w:hAnsi="Times New Roman" w:cs="Times New Roman"/>
                <w:b/>
                <w:i/>
                <w:lang w:val="en-GB"/>
              </w:rPr>
              <w:t>Behavioural change</w:t>
            </w:r>
            <w:r w:rsidRPr="00E75918">
              <w:rPr>
                <w:rFonts w:ascii="Times New Roman" w:hAnsi="Times New Roman" w:cs="Times New Roman"/>
                <w:b/>
                <w:lang w:val="en-GB"/>
              </w:rPr>
              <w:t>)</w:t>
            </w:r>
          </w:p>
        </w:tc>
        <w:tc>
          <w:tcPr>
            <w:tcW w:w="7650" w:type="dxa"/>
          </w:tcPr>
          <w:p w14:paraId="6F862082" w14:textId="77777777" w:rsidR="002E0BB5" w:rsidRPr="00E75918" w:rsidRDefault="002E0BB5" w:rsidP="006D2244">
            <w:pPr>
              <w:pStyle w:val="ListParagraph"/>
              <w:numPr>
                <w:ilvl w:val="0"/>
                <w:numId w:val="8"/>
              </w:numPr>
              <w:spacing w:after="120" w:line="240" w:lineRule="auto"/>
              <w:ind w:left="313" w:hanging="283"/>
              <w:rPr>
                <w:rFonts w:ascii="Times New Roman" w:hAnsi="Times New Roman" w:cs="Times New Roman"/>
              </w:rPr>
            </w:pPr>
            <w:r w:rsidRPr="00E75918">
              <w:rPr>
                <w:rFonts w:ascii="Times New Roman" w:hAnsi="Times New Roman" w:cs="Times New Roman"/>
              </w:rPr>
              <w:t>Apply this module and framework for understanding governance and institutions to their own context and assess where gaps and opportunities for improvement exist</w:t>
            </w:r>
          </w:p>
          <w:p w14:paraId="079A16F0" w14:textId="77777777" w:rsidR="002E0BB5" w:rsidRPr="00E75918" w:rsidRDefault="002E0BB5" w:rsidP="006D2244">
            <w:pPr>
              <w:pStyle w:val="ListParagraph"/>
              <w:numPr>
                <w:ilvl w:val="0"/>
                <w:numId w:val="8"/>
              </w:numPr>
              <w:spacing w:after="120" w:line="240" w:lineRule="auto"/>
              <w:ind w:left="313" w:hanging="283"/>
              <w:rPr>
                <w:rFonts w:ascii="Times New Roman" w:hAnsi="Times New Roman" w:cs="Times New Roman"/>
              </w:rPr>
            </w:pPr>
            <w:r w:rsidRPr="00E75918">
              <w:rPr>
                <w:rFonts w:ascii="Times New Roman" w:hAnsi="Times New Roman" w:cs="Times New Roman"/>
              </w:rPr>
              <w:t>Map the existing laws, regulations and institutions to assess their adequacy, coherence and complementariness with one another</w:t>
            </w:r>
          </w:p>
          <w:p w14:paraId="3D6EA478" w14:textId="77777777" w:rsidR="002E0BB5" w:rsidRPr="00E75918" w:rsidRDefault="002E0BB5" w:rsidP="006D2244">
            <w:pPr>
              <w:pStyle w:val="ListParagraph"/>
              <w:numPr>
                <w:ilvl w:val="0"/>
                <w:numId w:val="8"/>
              </w:numPr>
              <w:spacing w:after="120" w:line="240" w:lineRule="auto"/>
              <w:ind w:left="313" w:hanging="283"/>
              <w:rPr>
                <w:rFonts w:ascii="Times New Roman" w:hAnsi="Times New Roman" w:cs="Times New Roman"/>
              </w:rPr>
            </w:pPr>
            <w:r w:rsidRPr="00E75918">
              <w:rPr>
                <w:rFonts w:ascii="Times New Roman" w:hAnsi="Times New Roman" w:cs="Times New Roman"/>
              </w:rPr>
              <w:t xml:space="preserve">Map the key stakeholders involved in social protection to understand whether the roles, responsibilities and actions of each are clear, coherent within the system </w:t>
            </w:r>
            <w:r w:rsidR="00A40B30" w:rsidRPr="00E75918">
              <w:rPr>
                <w:rFonts w:ascii="Times New Roman" w:hAnsi="Times New Roman" w:cs="Times New Roman"/>
              </w:rPr>
              <w:t>&amp;</w:t>
            </w:r>
            <w:r w:rsidRPr="00E75918">
              <w:rPr>
                <w:rFonts w:ascii="Times New Roman" w:hAnsi="Times New Roman" w:cs="Times New Roman"/>
              </w:rPr>
              <w:t xml:space="preserve"> coordinated. </w:t>
            </w:r>
          </w:p>
          <w:p w14:paraId="58A85AAC" w14:textId="77777777" w:rsidR="002E0BB5" w:rsidRPr="00E75918" w:rsidRDefault="002E0BB5" w:rsidP="006D2244">
            <w:pPr>
              <w:pStyle w:val="ListParagraph"/>
              <w:numPr>
                <w:ilvl w:val="0"/>
                <w:numId w:val="8"/>
              </w:numPr>
              <w:spacing w:after="120" w:line="240" w:lineRule="auto"/>
              <w:ind w:left="313" w:hanging="283"/>
              <w:rPr>
                <w:rFonts w:ascii="Times New Roman" w:hAnsi="Times New Roman" w:cs="Times New Roman"/>
              </w:rPr>
            </w:pPr>
            <w:r w:rsidRPr="00E75918">
              <w:rPr>
                <w:rFonts w:ascii="Times New Roman" w:hAnsi="Times New Roman" w:cs="Times New Roman"/>
              </w:rPr>
              <w:t xml:space="preserve">Carry out an assessment of capacity of the institutions, organizations and staff to help with a plan of action to improve service delivery </w:t>
            </w:r>
          </w:p>
          <w:p w14:paraId="4DAB5279" w14:textId="77777777" w:rsidR="002E0BB5" w:rsidRPr="00E75918" w:rsidRDefault="002E0BB5" w:rsidP="006D2244">
            <w:pPr>
              <w:pStyle w:val="ListParagraph"/>
              <w:numPr>
                <w:ilvl w:val="0"/>
                <w:numId w:val="8"/>
              </w:numPr>
              <w:spacing w:after="120" w:line="240" w:lineRule="auto"/>
              <w:ind w:left="313" w:hanging="283"/>
              <w:rPr>
                <w:rFonts w:ascii="Times New Roman" w:hAnsi="Times New Roman" w:cs="Times New Roman"/>
              </w:rPr>
            </w:pPr>
            <w:r w:rsidRPr="00E75918">
              <w:rPr>
                <w:rFonts w:ascii="Times New Roman" w:hAnsi="Times New Roman" w:cs="Times New Roman"/>
              </w:rPr>
              <w:t xml:space="preserve">Consider </w:t>
            </w:r>
            <w:r w:rsidR="00A40B30" w:rsidRPr="00E75918">
              <w:rPr>
                <w:rFonts w:ascii="Times New Roman" w:hAnsi="Times New Roman" w:cs="Times New Roman"/>
              </w:rPr>
              <w:t xml:space="preserve">resource </w:t>
            </w:r>
            <w:r w:rsidRPr="00E75918">
              <w:rPr>
                <w:rFonts w:ascii="Times New Roman" w:hAnsi="Times New Roman" w:cs="Times New Roman"/>
              </w:rPr>
              <w:t>availability (staff</w:t>
            </w:r>
            <w:r w:rsidR="00A40B30" w:rsidRPr="00E75918">
              <w:rPr>
                <w:rFonts w:ascii="Times New Roman" w:hAnsi="Times New Roman" w:cs="Times New Roman"/>
              </w:rPr>
              <w:t xml:space="preserve"> &amp;</w:t>
            </w:r>
            <w:r w:rsidRPr="00E75918">
              <w:rPr>
                <w:rFonts w:ascii="Times New Roman" w:hAnsi="Times New Roman" w:cs="Times New Roman"/>
              </w:rPr>
              <w:t xml:space="preserve"> financ</w:t>
            </w:r>
            <w:r w:rsidR="00A40B30" w:rsidRPr="00E75918">
              <w:rPr>
                <w:rFonts w:ascii="Times New Roman" w:hAnsi="Times New Roman" w:cs="Times New Roman"/>
              </w:rPr>
              <w:t>e</w:t>
            </w:r>
            <w:r w:rsidRPr="00E75918">
              <w:rPr>
                <w:rFonts w:ascii="Times New Roman" w:hAnsi="Times New Roman" w:cs="Times New Roman"/>
              </w:rPr>
              <w:t xml:space="preserve">) </w:t>
            </w:r>
            <w:r w:rsidR="00A40B30" w:rsidRPr="00E75918">
              <w:rPr>
                <w:rFonts w:ascii="Times New Roman" w:hAnsi="Times New Roman" w:cs="Times New Roman"/>
              </w:rPr>
              <w:t>&amp;</w:t>
            </w:r>
            <w:r w:rsidRPr="00E75918">
              <w:rPr>
                <w:rFonts w:ascii="Times New Roman" w:hAnsi="Times New Roman" w:cs="Times New Roman"/>
              </w:rPr>
              <w:t xml:space="preserve"> wider institutional setting when designing systems, to ensure operational within context </w:t>
            </w:r>
            <w:r w:rsidR="00A40B30" w:rsidRPr="00E75918">
              <w:rPr>
                <w:rFonts w:ascii="Times New Roman" w:hAnsi="Times New Roman" w:cs="Times New Roman"/>
              </w:rPr>
              <w:t>&amp;</w:t>
            </w:r>
            <w:r w:rsidRPr="00E75918">
              <w:rPr>
                <w:rFonts w:ascii="Times New Roman" w:hAnsi="Times New Roman" w:cs="Times New Roman"/>
              </w:rPr>
              <w:t xml:space="preserve"> administratively sustainable. </w:t>
            </w:r>
          </w:p>
          <w:p w14:paraId="4087CB91" w14:textId="77777777" w:rsidR="00892AB0" w:rsidRPr="00E75918" w:rsidRDefault="002E0BB5" w:rsidP="006D2244">
            <w:pPr>
              <w:pStyle w:val="ListParagraph"/>
              <w:numPr>
                <w:ilvl w:val="0"/>
                <w:numId w:val="8"/>
              </w:numPr>
              <w:spacing w:after="120"/>
              <w:ind w:left="313" w:hanging="283"/>
              <w:rPr>
                <w:rFonts w:ascii="Times New Roman" w:hAnsi="Times New Roman" w:cs="Times New Roman"/>
                <w:lang w:val="en-GB"/>
              </w:rPr>
            </w:pPr>
            <w:r w:rsidRPr="00E75918">
              <w:rPr>
                <w:rFonts w:ascii="Times New Roman" w:hAnsi="Times New Roman" w:cs="Times New Roman"/>
              </w:rPr>
              <w:t>Ultimately develop a longer term vision and plan of action for the sector that can be introduced over a number of years</w:t>
            </w:r>
          </w:p>
        </w:tc>
      </w:tr>
    </w:tbl>
    <w:p w14:paraId="77D84FA0" w14:textId="77777777" w:rsidR="00892AB0" w:rsidRPr="00E75918" w:rsidRDefault="00892AB0" w:rsidP="00892AB0">
      <w:pPr>
        <w:ind w:left="851"/>
        <w:rPr>
          <w:rFonts w:ascii="Times New Roman" w:hAnsi="Times New Roman" w:cs="Times New Roman"/>
          <w:b/>
          <w:sz w:val="22"/>
          <w:szCs w:val="22"/>
        </w:rPr>
      </w:pPr>
    </w:p>
    <w:p w14:paraId="40739833" w14:textId="77777777" w:rsidR="008A37EF" w:rsidRPr="00E75918" w:rsidRDefault="008A37EF">
      <w:pPr>
        <w:rPr>
          <w:rFonts w:ascii="Times New Roman" w:hAnsi="Times New Roman" w:cs="Times New Roman"/>
          <w:b/>
          <w:sz w:val="22"/>
          <w:szCs w:val="22"/>
        </w:rPr>
      </w:pPr>
      <w:r w:rsidRPr="00E75918">
        <w:rPr>
          <w:rFonts w:ascii="Times New Roman" w:hAnsi="Times New Roman" w:cs="Times New Roman"/>
          <w:b/>
          <w:sz w:val="22"/>
          <w:szCs w:val="22"/>
        </w:rPr>
        <w:br w:type="page"/>
      </w:r>
    </w:p>
    <w:p w14:paraId="2DA2A5BC" w14:textId="77777777" w:rsidR="002E0BB5" w:rsidRPr="00E75918" w:rsidRDefault="002E0BB5" w:rsidP="00892AB0">
      <w:pPr>
        <w:ind w:left="851"/>
        <w:rPr>
          <w:rFonts w:ascii="Times New Roman" w:hAnsi="Times New Roman" w:cs="Times New Roman"/>
          <w:b/>
          <w:sz w:val="22"/>
          <w:szCs w:val="22"/>
        </w:rPr>
      </w:pPr>
    </w:p>
    <w:p w14:paraId="53BCE288" w14:textId="77777777" w:rsidR="002E0BB5" w:rsidRPr="00E75918" w:rsidRDefault="002E0BB5" w:rsidP="002E0BB5">
      <w:pPr>
        <w:ind w:left="851"/>
        <w:rPr>
          <w:rFonts w:ascii="Times New Roman" w:hAnsi="Times New Roman" w:cs="Times New Roman"/>
          <w:b/>
        </w:rPr>
      </w:pPr>
      <w:r w:rsidRPr="00E75918">
        <w:rPr>
          <w:rFonts w:ascii="Times New Roman" w:hAnsi="Times New Roman" w:cs="Times New Roman"/>
          <w:b/>
        </w:rPr>
        <w:t>DAY-4</w:t>
      </w:r>
    </w:p>
    <w:p w14:paraId="104B4EF4" w14:textId="77777777" w:rsidR="002E0BB5" w:rsidRPr="00E75918" w:rsidRDefault="002E0BB5" w:rsidP="002E0BB5">
      <w:pPr>
        <w:ind w:left="851"/>
        <w:rPr>
          <w:rFonts w:ascii="Times New Roman" w:hAnsi="Times New Roman" w:cs="Times New Roman"/>
          <w:b/>
        </w:rPr>
      </w:pPr>
    </w:p>
    <w:p w14:paraId="3420AE6C" w14:textId="77777777" w:rsidR="00892AB0" w:rsidRPr="00E75918" w:rsidRDefault="002E0BB5" w:rsidP="002E0BB5">
      <w:pPr>
        <w:ind w:left="851"/>
        <w:rPr>
          <w:rFonts w:ascii="Times New Roman" w:hAnsi="Times New Roman" w:cs="Times New Roman"/>
          <w:b/>
        </w:rPr>
      </w:pPr>
      <w:r w:rsidRPr="00E75918">
        <w:rPr>
          <w:rFonts w:ascii="Times New Roman" w:hAnsi="Times New Roman" w:cs="Times New Roman"/>
          <w:b/>
        </w:rPr>
        <w:t>Programme MISs and approaches to integration</w:t>
      </w:r>
    </w:p>
    <w:p w14:paraId="64D03F85" w14:textId="77777777" w:rsidR="002E0BB5" w:rsidRPr="00E75918" w:rsidRDefault="002E0BB5" w:rsidP="002E0BB5">
      <w:pPr>
        <w:ind w:left="851"/>
        <w:rPr>
          <w:rFonts w:ascii="Times New Roman" w:hAnsi="Times New Roman" w:cs="Times New Roman"/>
          <w:b/>
          <w:sz w:val="22"/>
          <w:szCs w:val="22"/>
        </w:rPr>
      </w:pPr>
    </w:p>
    <w:tbl>
      <w:tblPr>
        <w:tblStyle w:val="TableGrid"/>
        <w:tblW w:w="9355" w:type="dxa"/>
        <w:tblInd w:w="959" w:type="dxa"/>
        <w:tblLook w:val="04A0" w:firstRow="1" w:lastRow="0" w:firstColumn="1" w:lastColumn="0" w:noHBand="0" w:noVBand="1"/>
      </w:tblPr>
      <w:tblGrid>
        <w:gridCol w:w="1705"/>
        <w:gridCol w:w="7650"/>
      </w:tblGrid>
      <w:tr w:rsidR="00892AB0" w:rsidRPr="00E75918" w14:paraId="3FBA9523" w14:textId="77777777" w:rsidTr="008A37EF">
        <w:tc>
          <w:tcPr>
            <w:tcW w:w="9355" w:type="dxa"/>
            <w:gridSpan w:val="2"/>
          </w:tcPr>
          <w:p w14:paraId="2421CCCD" w14:textId="77777777" w:rsidR="00892AB0" w:rsidRPr="00E75918" w:rsidRDefault="00892AB0" w:rsidP="00A40B30">
            <w:pPr>
              <w:jc w:val="center"/>
              <w:rPr>
                <w:rFonts w:ascii="Times New Roman" w:hAnsi="Times New Roman" w:cs="Times New Roman"/>
                <w:b/>
              </w:rPr>
            </w:pPr>
            <w:r w:rsidRPr="00E75918">
              <w:rPr>
                <w:rFonts w:ascii="Times New Roman" w:hAnsi="Times New Roman" w:cs="Times New Roman"/>
                <w:b/>
                <w:lang w:val="en-GB"/>
              </w:rPr>
              <w:t>Learning Outcomes (impact of training interventions)</w:t>
            </w:r>
          </w:p>
        </w:tc>
      </w:tr>
      <w:tr w:rsidR="00892AB0" w:rsidRPr="00E75918" w14:paraId="3A02D363" w14:textId="77777777" w:rsidTr="008A37EF">
        <w:tc>
          <w:tcPr>
            <w:tcW w:w="1705" w:type="dxa"/>
          </w:tcPr>
          <w:p w14:paraId="73F8302F" w14:textId="77777777" w:rsidR="00892AB0" w:rsidRPr="00E75918" w:rsidRDefault="00892AB0" w:rsidP="00A40B30">
            <w:pPr>
              <w:rPr>
                <w:rFonts w:ascii="Times New Roman" w:hAnsi="Times New Roman" w:cs="Times New Roman"/>
                <w:b/>
              </w:rPr>
            </w:pPr>
            <w:r w:rsidRPr="00E75918">
              <w:rPr>
                <w:rFonts w:ascii="Times New Roman" w:hAnsi="Times New Roman" w:cs="Times New Roman"/>
                <w:b/>
                <w:lang w:val="en-GB"/>
              </w:rPr>
              <w:t xml:space="preserve">What do they need to know? (Acquisition of new </w:t>
            </w:r>
            <w:r w:rsidRPr="00E75918">
              <w:rPr>
                <w:rFonts w:ascii="Times New Roman" w:hAnsi="Times New Roman" w:cs="Times New Roman"/>
                <w:b/>
                <w:i/>
                <w:lang w:val="en-GB"/>
              </w:rPr>
              <w:t>knowledge</w:t>
            </w:r>
            <w:r w:rsidRPr="00E75918">
              <w:rPr>
                <w:rFonts w:ascii="Times New Roman" w:hAnsi="Times New Roman" w:cs="Times New Roman"/>
                <w:b/>
                <w:lang w:val="en-GB"/>
              </w:rPr>
              <w:t>)</w:t>
            </w:r>
          </w:p>
        </w:tc>
        <w:tc>
          <w:tcPr>
            <w:tcW w:w="7650" w:type="dxa"/>
          </w:tcPr>
          <w:p w14:paraId="135D7E6D" w14:textId="77777777" w:rsidR="00A71D8A" w:rsidRPr="00E75918" w:rsidRDefault="00A71D8A" w:rsidP="006D2244">
            <w:pPr>
              <w:pStyle w:val="ListParagraph"/>
              <w:numPr>
                <w:ilvl w:val="0"/>
                <w:numId w:val="2"/>
              </w:numPr>
              <w:spacing w:after="0" w:line="240" w:lineRule="auto"/>
              <w:ind w:left="313" w:hanging="283"/>
              <w:rPr>
                <w:rFonts w:ascii="Times New Roman" w:hAnsi="Times New Roman" w:cs="Times New Roman"/>
                <w:b/>
                <w:lang w:val="en-GB"/>
              </w:rPr>
            </w:pPr>
            <w:r w:rsidRPr="00E75918">
              <w:rPr>
                <w:rFonts w:ascii="Times New Roman" w:hAnsi="Times New Roman" w:cs="Times New Roman"/>
                <w:lang w:val="en-GB"/>
              </w:rPr>
              <w:t>The reason for and benefits of a programme MIS (implementation, evaluation and accountability)</w:t>
            </w:r>
          </w:p>
          <w:p w14:paraId="04C7DF1D" w14:textId="77777777" w:rsidR="00A71D8A" w:rsidRPr="00E75918" w:rsidRDefault="00A71D8A" w:rsidP="006D2244">
            <w:pPr>
              <w:pStyle w:val="ListParagraph"/>
              <w:numPr>
                <w:ilvl w:val="1"/>
                <w:numId w:val="2"/>
              </w:numPr>
              <w:spacing w:after="0" w:line="240" w:lineRule="auto"/>
              <w:ind w:left="738" w:hanging="283"/>
              <w:rPr>
                <w:rFonts w:ascii="Times New Roman" w:hAnsi="Times New Roman" w:cs="Times New Roman"/>
                <w:b/>
                <w:lang w:val="en-GB"/>
              </w:rPr>
            </w:pPr>
            <w:r w:rsidRPr="00E75918">
              <w:rPr>
                <w:rFonts w:ascii="Times New Roman" w:hAnsi="Times New Roman" w:cs="Times New Roman"/>
                <w:lang w:val="en-GB"/>
              </w:rPr>
              <w:t>The core functions supported by a program MIS</w:t>
            </w:r>
          </w:p>
          <w:p w14:paraId="02C701E7" w14:textId="77777777" w:rsidR="00A71D8A" w:rsidRPr="00E75918" w:rsidRDefault="00A71D8A" w:rsidP="006D2244">
            <w:pPr>
              <w:pStyle w:val="ListParagraph"/>
              <w:numPr>
                <w:ilvl w:val="1"/>
                <w:numId w:val="2"/>
              </w:numPr>
              <w:spacing w:after="0" w:line="240" w:lineRule="auto"/>
              <w:ind w:left="738" w:hanging="283"/>
              <w:rPr>
                <w:rFonts w:ascii="Times New Roman" w:hAnsi="Times New Roman" w:cs="Times New Roman"/>
                <w:b/>
                <w:lang w:val="en-GB"/>
              </w:rPr>
            </w:pPr>
            <w:r w:rsidRPr="00E75918">
              <w:rPr>
                <w:rFonts w:ascii="Times New Roman" w:hAnsi="Times New Roman" w:cs="Times New Roman"/>
                <w:lang w:val="en-GB"/>
              </w:rPr>
              <w:t>The key components of a functional program MIS</w:t>
            </w:r>
          </w:p>
          <w:p w14:paraId="27A0AE65" w14:textId="77777777" w:rsidR="00A71D8A" w:rsidRPr="00E75918" w:rsidRDefault="00A71D8A" w:rsidP="006D2244">
            <w:pPr>
              <w:pStyle w:val="ListParagraph"/>
              <w:numPr>
                <w:ilvl w:val="0"/>
                <w:numId w:val="2"/>
              </w:numPr>
              <w:spacing w:after="0" w:line="240" w:lineRule="auto"/>
              <w:ind w:left="313" w:hanging="283"/>
              <w:rPr>
                <w:rFonts w:ascii="Times New Roman" w:hAnsi="Times New Roman" w:cs="Times New Roman"/>
                <w:b/>
                <w:lang w:val="en-GB"/>
              </w:rPr>
            </w:pPr>
            <w:r w:rsidRPr="00E75918">
              <w:rPr>
                <w:rFonts w:ascii="Times New Roman" w:hAnsi="Times New Roman" w:cs="Times New Roman"/>
                <w:lang w:val="en-GB"/>
              </w:rPr>
              <w:t>The difference between a program MIS, and an integrated system for social protection information management (including different approaches to developing an integrated system)</w:t>
            </w:r>
          </w:p>
          <w:p w14:paraId="5A4F2A5D" w14:textId="77777777" w:rsidR="00A71D8A" w:rsidRPr="00E75918" w:rsidRDefault="00A71D8A" w:rsidP="006D2244">
            <w:pPr>
              <w:pStyle w:val="ListParagraph"/>
              <w:numPr>
                <w:ilvl w:val="0"/>
                <w:numId w:val="2"/>
              </w:numPr>
              <w:spacing w:after="0" w:line="240" w:lineRule="auto"/>
              <w:ind w:left="313" w:hanging="283"/>
              <w:rPr>
                <w:rFonts w:ascii="Times New Roman" w:hAnsi="Times New Roman" w:cs="Times New Roman"/>
                <w:b/>
                <w:lang w:val="en-GB"/>
              </w:rPr>
            </w:pPr>
            <w:r w:rsidRPr="00E75918">
              <w:rPr>
                <w:rFonts w:ascii="Times New Roman" w:hAnsi="Times New Roman" w:cs="Times New Roman"/>
                <w:lang w:val="en-GB"/>
              </w:rPr>
              <w:t>The advantages and risks of data and information integration in the Social Protection sector</w:t>
            </w:r>
          </w:p>
          <w:p w14:paraId="2A19222E" w14:textId="77777777" w:rsidR="00A71D8A" w:rsidRPr="00E75918" w:rsidRDefault="00A71D8A" w:rsidP="006D2244">
            <w:pPr>
              <w:pStyle w:val="ListParagraph"/>
              <w:numPr>
                <w:ilvl w:val="0"/>
                <w:numId w:val="2"/>
              </w:numPr>
              <w:spacing w:after="0" w:line="240" w:lineRule="auto"/>
              <w:ind w:left="313" w:hanging="283"/>
              <w:rPr>
                <w:rFonts w:ascii="Times New Roman" w:hAnsi="Times New Roman" w:cs="Times New Roman"/>
                <w:b/>
                <w:lang w:val="en-GB"/>
              </w:rPr>
            </w:pPr>
            <w:r w:rsidRPr="00E75918">
              <w:rPr>
                <w:rFonts w:ascii="Times New Roman" w:hAnsi="Times New Roman" w:cs="Times New Roman"/>
                <w:lang w:val="en-GB"/>
              </w:rPr>
              <w:t>The main drivers of integration (incl country context) and how these affect design choice</w:t>
            </w:r>
          </w:p>
          <w:p w14:paraId="214103DF" w14:textId="77777777" w:rsidR="00A71D8A" w:rsidRPr="00E75918" w:rsidRDefault="00A71D8A" w:rsidP="006D2244">
            <w:pPr>
              <w:pStyle w:val="ListParagraph"/>
              <w:numPr>
                <w:ilvl w:val="0"/>
                <w:numId w:val="2"/>
              </w:numPr>
              <w:spacing w:after="0" w:line="240" w:lineRule="auto"/>
              <w:ind w:left="313" w:hanging="283"/>
              <w:rPr>
                <w:rFonts w:ascii="Times New Roman" w:hAnsi="Times New Roman" w:cs="Times New Roman"/>
                <w:b/>
                <w:lang w:val="en-GB"/>
              </w:rPr>
            </w:pPr>
            <w:r w:rsidRPr="00E75918">
              <w:rPr>
                <w:rFonts w:ascii="Times New Roman" w:hAnsi="Times New Roman" w:cs="Times New Roman"/>
                <w:lang w:val="en-GB"/>
              </w:rPr>
              <w:t>Understand the potential to use data beyond the programme, and beyond social protection sector</w:t>
            </w:r>
          </w:p>
          <w:p w14:paraId="563E4E96" w14:textId="77777777" w:rsidR="00A71D8A" w:rsidRPr="00E75918" w:rsidRDefault="00A71D8A" w:rsidP="006D2244">
            <w:pPr>
              <w:pStyle w:val="ListParagraph"/>
              <w:numPr>
                <w:ilvl w:val="0"/>
                <w:numId w:val="2"/>
              </w:numPr>
              <w:spacing w:after="0" w:line="240" w:lineRule="auto"/>
              <w:ind w:left="313" w:hanging="283"/>
              <w:rPr>
                <w:rFonts w:ascii="Times New Roman" w:hAnsi="Times New Roman" w:cs="Times New Roman"/>
                <w:lang w:val="en-GB"/>
              </w:rPr>
            </w:pPr>
            <w:r w:rsidRPr="00E75918">
              <w:rPr>
                <w:rFonts w:ascii="Times New Roman" w:hAnsi="Times New Roman" w:cs="Times New Roman"/>
                <w:lang w:val="en-GB"/>
              </w:rPr>
              <w:t>The key steps involved in setting up an MIS or integrated system for information management</w:t>
            </w:r>
          </w:p>
          <w:p w14:paraId="2F59C2C2" w14:textId="77777777" w:rsidR="00A71D8A" w:rsidRPr="00E75918" w:rsidRDefault="00A71D8A" w:rsidP="006D2244">
            <w:pPr>
              <w:pStyle w:val="ListParagraph"/>
              <w:numPr>
                <w:ilvl w:val="0"/>
                <w:numId w:val="2"/>
              </w:numPr>
              <w:spacing w:after="0" w:line="240" w:lineRule="auto"/>
              <w:ind w:left="313" w:hanging="283"/>
              <w:rPr>
                <w:rFonts w:ascii="Times New Roman" w:hAnsi="Times New Roman" w:cs="Times New Roman"/>
                <w:b/>
                <w:lang w:val="en-GB"/>
              </w:rPr>
            </w:pPr>
            <w:r w:rsidRPr="00E75918">
              <w:rPr>
                <w:rFonts w:ascii="Times New Roman" w:hAnsi="Times New Roman" w:cs="Times New Roman"/>
                <w:lang w:val="en-GB"/>
              </w:rPr>
              <w:t>How to conduct a feasibility study and needs assessment to inform your design choice</w:t>
            </w:r>
          </w:p>
          <w:p w14:paraId="21916665" w14:textId="77777777" w:rsidR="00A71D8A" w:rsidRPr="00E75918" w:rsidRDefault="00A71D8A" w:rsidP="006D2244">
            <w:pPr>
              <w:pStyle w:val="ListParagraph"/>
              <w:numPr>
                <w:ilvl w:val="0"/>
                <w:numId w:val="2"/>
              </w:numPr>
              <w:spacing w:after="0" w:line="240" w:lineRule="auto"/>
              <w:ind w:left="313" w:hanging="283"/>
              <w:rPr>
                <w:rFonts w:ascii="Times New Roman" w:hAnsi="Times New Roman" w:cs="Times New Roman"/>
                <w:lang w:val="en-GB"/>
              </w:rPr>
            </w:pPr>
            <w:r w:rsidRPr="00E75918">
              <w:rPr>
                <w:rFonts w:ascii="Times New Roman" w:hAnsi="Times New Roman" w:cs="Times New Roman"/>
                <w:lang w:val="en-GB"/>
              </w:rPr>
              <w:t>The need for strong engagement at different levels of administration, notably at local level when developing a solution</w:t>
            </w:r>
          </w:p>
          <w:p w14:paraId="6211E2F7" w14:textId="77777777" w:rsidR="00A71D8A" w:rsidRPr="00E75918" w:rsidRDefault="00A71D8A" w:rsidP="006D2244">
            <w:pPr>
              <w:pStyle w:val="ListParagraph"/>
              <w:numPr>
                <w:ilvl w:val="0"/>
                <w:numId w:val="2"/>
              </w:numPr>
              <w:spacing w:after="0" w:line="240" w:lineRule="auto"/>
              <w:ind w:left="313" w:hanging="283"/>
              <w:rPr>
                <w:rFonts w:ascii="Times New Roman" w:hAnsi="Times New Roman" w:cs="Times New Roman"/>
                <w:lang w:val="en-GB"/>
              </w:rPr>
            </w:pPr>
            <w:r w:rsidRPr="00E75918">
              <w:rPr>
                <w:rFonts w:ascii="Times New Roman" w:hAnsi="Times New Roman" w:cs="Times New Roman"/>
                <w:lang w:val="en-GB"/>
              </w:rPr>
              <w:t xml:space="preserve">The importance of ensuring confidentiality, security and integrity of data, especially in the context of integration </w:t>
            </w:r>
          </w:p>
          <w:p w14:paraId="633D195C" w14:textId="77777777" w:rsidR="00892AB0" w:rsidRPr="00E75918" w:rsidRDefault="00A71D8A" w:rsidP="006D2244">
            <w:pPr>
              <w:pStyle w:val="ListParagraph"/>
              <w:numPr>
                <w:ilvl w:val="0"/>
                <w:numId w:val="2"/>
              </w:numPr>
              <w:spacing w:after="0" w:line="240" w:lineRule="auto"/>
              <w:ind w:left="313" w:hanging="283"/>
              <w:rPr>
                <w:rFonts w:ascii="Times New Roman" w:hAnsi="Times New Roman" w:cs="Times New Roman"/>
                <w:b/>
              </w:rPr>
            </w:pPr>
            <w:r w:rsidRPr="00E75918">
              <w:rPr>
                <w:rFonts w:ascii="Times New Roman" w:hAnsi="Times New Roman" w:cs="Times New Roman"/>
                <w:lang w:val="en-GB"/>
              </w:rPr>
              <w:t>The types of resources, including human resources, required for the development and implementation of the MIS or integrated system</w:t>
            </w:r>
          </w:p>
        </w:tc>
      </w:tr>
      <w:tr w:rsidR="00892AB0" w:rsidRPr="00E75918" w14:paraId="5BCA3990" w14:textId="77777777" w:rsidTr="008A37EF">
        <w:tc>
          <w:tcPr>
            <w:tcW w:w="1705" w:type="dxa"/>
          </w:tcPr>
          <w:p w14:paraId="19744533" w14:textId="77777777" w:rsidR="00892AB0" w:rsidRPr="00E75918" w:rsidRDefault="00892AB0" w:rsidP="00A40B30">
            <w:pPr>
              <w:rPr>
                <w:rFonts w:ascii="Times New Roman" w:hAnsi="Times New Roman" w:cs="Times New Roman"/>
                <w:b/>
                <w:lang w:val="en-GB"/>
              </w:rPr>
            </w:pPr>
            <w:r w:rsidRPr="00E75918">
              <w:rPr>
                <w:rFonts w:ascii="Times New Roman" w:hAnsi="Times New Roman" w:cs="Times New Roman"/>
                <w:b/>
                <w:lang w:val="en-GB"/>
              </w:rPr>
              <w:t>What do they need to think/believe?</w:t>
            </w:r>
            <w:r w:rsidRPr="00E75918">
              <w:rPr>
                <w:rFonts w:ascii="Times New Roman" w:hAnsi="Times New Roman" w:cs="Times New Roman"/>
                <w:b/>
                <w:lang w:val="en-GB"/>
              </w:rPr>
              <w:br/>
              <w:t>(</w:t>
            </w:r>
            <w:r w:rsidRPr="00E75918">
              <w:rPr>
                <w:rFonts w:ascii="Times New Roman" w:hAnsi="Times New Roman" w:cs="Times New Roman"/>
                <w:b/>
                <w:i/>
                <w:lang w:val="en-GB"/>
              </w:rPr>
              <w:t>Mind-set shift</w:t>
            </w:r>
            <w:r w:rsidRPr="00E75918">
              <w:rPr>
                <w:rFonts w:ascii="Times New Roman" w:hAnsi="Times New Roman" w:cs="Times New Roman"/>
                <w:b/>
                <w:lang w:val="en-GB"/>
              </w:rPr>
              <w:t>)</w:t>
            </w:r>
          </w:p>
        </w:tc>
        <w:tc>
          <w:tcPr>
            <w:tcW w:w="7650" w:type="dxa"/>
          </w:tcPr>
          <w:p w14:paraId="1C8F6CE7" w14:textId="77777777" w:rsidR="002E0BB5" w:rsidRPr="00E75918" w:rsidRDefault="002E0BB5" w:rsidP="006D2244">
            <w:pPr>
              <w:pStyle w:val="ListParagraph"/>
              <w:numPr>
                <w:ilvl w:val="0"/>
                <w:numId w:val="8"/>
              </w:numPr>
              <w:spacing w:after="0" w:line="240" w:lineRule="auto"/>
              <w:ind w:left="313" w:hanging="313"/>
              <w:rPr>
                <w:rFonts w:ascii="Times New Roman" w:hAnsi="Times New Roman" w:cs="Times New Roman"/>
                <w:lang w:val="en-GB"/>
              </w:rPr>
            </w:pPr>
            <w:r w:rsidRPr="00E75918">
              <w:rPr>
                <w:rFonts w:ascii="Times New Roman" w:hAnsi="Times New Roman" w:cs="Times New Roman"/>
                <w:lang w:val="en-GB"/>
              </w:rPr>
              <w:t>A digital/computerised MIS can greatly enhance programme management and effectiveness</w:t>
            </w:r>
          </w:p>
          <w:p w14:paraId="4551964F" w14:textId="77777777" w:rsidR="002E0BB5" w:rsidRPr="00E75918" w:rsidRDefault="002E0BB5" w:rsidP="006D2244">
            <w:pPr>
              <w:pStyle w:val="ListParagraph"/>
              <w:numPr>
                <w:ilvl w:val="0"/>
                <w:numId w:val="8"/>
              </w:numPr>
              <w:spacing w:after="0" w:line="240" w:lineRule="auto"/>
              <w:ind w:left="313" w:hanging="313"/>
              <w:rPr>
                <w:rFonts w:ascii="Times New Roman" w:hAnsi="Times New Roman" w:cs="Times New Roman"/>
                <w:b/>
                <w:lang w:val="en-GB"/>
              </w:rPr>
            </w:pPr>
            <w:r w:rsidRPr="00E75918">
              <w:rPr>
                <w:rFonts w:ascii="Times New Roman" w:hAnsi="Times New Roman" w:cs="Times New Roman"/>
                <w:lang w:val="en-GB"/>
              </w:rPr>
              <w:t>Developing an Integrated System for Information Management can ensure a more equitable, responsive and inclusive distribution of resources while also increasing the efficiency and effectiveness of delivery and most importantly – better serving citizens.</w:t>
            </w:r>
          </w:p>
          <w:p w14:paraId="66003DF9" w14:textId="77777777" w:rsidR="002E0BB5" w:rsidRPr="00E75918" w:rsidRDefault="002E0BB5" w:rsidP="006D2244">
            <w:pPr>
              <w:pStyle w:val="ListParagraph"/>
              <w:numPr>
                <w:ilvl w:val="0"/>
                <w:numId w:val="8"/>
              </w:numPr>
              <w:spacing w:after="0" w:line="240" w:lineRule="auto"/>
              <w:ind w:left="313" w:hanging="313"/>
              <w:rPr>
                <w:rFonts w:ascii="Times New Roman" w:hAnsi="Times New Roman" w:cs="Times New Roman"/>
                <w:b/>
                <w:lang w:val="en-GB"/>
              </w:rPr>
            </w:pPr>
            <w:r w:rsidRPr="00E75918">
              <w:rPr>
                <w:rFonts w:ascii="Times New Roman" w:hAnsi="Times New Roman" w:cs="Times New Roman"/>
                <w:lang w:val="en-GB"/>
              </w:rPr>
              <w:t xml:space="preserve">The type of approach chosen to create and integrated system for information management depends on your country context and policy objectives – International best practice is not always best. </w:t>
            </w:r>
          </w:p>
          <w:p w14:paraId="32565B2A" w14:textId="77777777" w:rsidR="002E0BB5" w:rsidRPr="00E75918" w:rsidRDefault="002E0BB5" w:rsidP="006D2244">
            <w:pPr>
              <w:pStyle w:val="ListParagraph"/>
              <w:numPr>
                <w:ilvl w:val="0"/>
                <w:numId w:val="8"/>
              </w:numPr>
              <w:spacing w:after="0" w:line="240" w:lineRule="auto"/>
              <w:ind w:left="313" w:hanging="313"/>
              <w:rPr>
                <w:rFonts w:ascii="Times New Roman" w:hAnsi="Times New Roman" w:cs="Times New Roman"/>
                <w:b/>
                <w:lang w:val="en-GB"/>
              </w:rPr>
            </w:pPr>
            <w:r w:rsidRPr="00E75918">
              <w:rPr>
                <w:rFonts w:ascii="Times New Roman" w:hAnsi="Times New Roman" w:cs="Times New Roman"/>
                <w:lang w:val="en-GB"/>
              </w:rPr>
              <w:t>What matters most when creating an integrated system for information management is the level of connectivity, interoperability and linkages between different systems - not the creation of a super-sized, comprehensive social protection registry</w:t>
            </w:r>
          </w:p>
          <w:p w14:paraId="35F42EB4" w14:textId="77777777" w:rsidR="002E0BB5" w:rsidRPr="00E75918" w:rsidRDefault="002E0BB5" w:rsidP="006D2244">
            <w:pPr>
              <w:pStyle w:val="ListParagraph"/>
              <w:numPr>
                <w:ilvl w:val="0"/>
                <w:numId w:val="8"/>
              </w:numPr>
              <w:spacing w:after="0" w:line="240" w:lineRule="auto"/>
              <w:ind w:left="313" w:hanging="313"/>
              <w:rPr>
                <w:rFonts w:ascii="Times New Roman" w:hAnsi="Times New Roman" w:cs="Times New Roman"/>
                <w:b/>
                <w:lang w:val="en-GB"/>
              </w:rPr>
            </w:pPr>
            <w:r w:rsidRPr="00E75918">
              <w:rPr>
                <w:rFonts w:ascii="Times New Roman" w:hAnsi="Times New Roman" w:cs="Times New Roman"/>
                <w:lang w:val="en-GB"/>
              </w:rPr>
              <w:t>Integration is mainly a policy issue requiring political and institutional arrangements rather than ‘technical’ fixes</w:t>
            </w:r>
          </w:p>
          <w:p w14:paraId="73B07E10" w14:textId="77777777" w:rsidR="002E0BB5" w:rsidRPr="00E75918" w:rsidRDefault="002E0BB5" w:rsidP="006D2244">
            <w:pPr>
              <w:pStyle w:val="ListParagraph"/>
              <w:numPr>
                <w:ilvl w:val="0"/>
                <w:numId w:val="8"/>
              </w:numPr>
              <w:spacing w:after="0" w:line="240" w:lineRule="auto"/>
              <w:ind w:left="313" w:hanging="313"/>
              <w:rPr>
                <w:rFonts w:ascii="Times New Roman" w:hAnsi="Times New Roman" w:cs="Times New Roman"/>
                <w:b/>
                <w:lang w:val="en-GB"/>
              </w:rPr>
            </w:pPr>
            <w:r w:rsidRPr="00E75918">
              <w:rPr>
                <w:rFonts w:ascii="Times New Roman" w:hAnsi="Times New Roman" w:cs="Times New Roman"/>
                <w:lang w:val="en-GB"/>
              </w:rPr>
              <w:t xml:space="preserve">MIS/integrated system development is complex, time consuming and costly. It could potentially pose risks to data privacy and security as well as risks of exclusion to social sector schemes.  </w:t>
            </w:r>
          </w:p>
          <w:p w14:paraId="54E12160" w14:textId="77777777" w:rsidR="00892AB0" w:rsidRPr="00E75918" w:rsidRDefault="002E0BB5" w:rsidP="006D2244">
            <w:pPr>
              <w:pStyle w:val="ListParagraph"/>
              <w:numPr>
                <w:ilvl w:val="0"/>
                <w:numId w:val="8"/>
              </w:numPr>
              <w:spacing w:after="120"/>
              <w:ind w:left="313" w:hanging="313"/>
              <w:rPr>
                <w:rFonts w:ascii="Times New Roman" w:hAnsi="Times New Roman" w:cs="Times New Roman"/>
                <w:lang w:val="en-GB"/>
              </w:rPr>
            </w:pPr>
            <w:r w:rsidRPr="00E75918">
              <w:rPr>
                <w:rFonts w:ascii="Times New Roman" w:hAnsi="Times New Roman" w:cs="Times New Roman"/>
                <w:lang w:val="en-GB"/>
              </w:rPr>
              <w:t>Design and implementation of such systems requires investment in the right skills.</w:t>
            </w:r>
          </w:p>
        </w:tc>
      </w:tr>
      <w:tr w:rsidR="00892AB0" w:rsidRPr="00E75918" w14:paraId="3CF394E7" w14:textId="77777777" w:rsidTr="008A37EF">
        <w:tc>
          <w:tcPr>
            <w:tcW w:w="1705" w:type="dxa"/>
          </w:tcPr>
          <w:p w14:paraId="780F3368" w14:textId="77777777" w:rsidR="00892AB0" w:rsidRPr="00E75918" w:rsidRDefault="00892AB0" w:rsidP="00A40B30">
            <w:pPr>
              <w:rPr>
                <w:rFonts w:ascii="Times New Roman" w:hAnsi="Times New Roman" w:cs="Times New Roman"/>
                <w:b/>
                <w:lang w:val="en-GB"/>
              </w:rPr>
            </w:pPr>
            <w:r w:rsidRPr="00E75918">
              <w:rPr>
                <w:rFonts w:ascii="Times New Roman" w:hAnsi="Times New Roman" w:cs="Times New Roman"/>
                <w:b/>
                <w:lang w:val="en-GB"/>
              </w:rPr>
              <w:lastRenderedPageBreak/>
              <w:t>How should they act? What should they do? (</w:t>
            </w:r>
            <w:r w:rsidRPr="00E75918">
              <w:rPr>
                <w:rFonts w:ascii="Times New Roman" w:hAnsi="Times New Roman" w:cs="Times New Roman"/>
                <w:b/>
                <w:i/>
                <w:lang w:val="en-GB"/>
              </w:rPr>
              <w:t>Behavioural change</w:t>
            </w:r>
            <w:r w:rsidRPr="00E75918">
              <w:rPr>
                <w:rFonts w:ascii="Times New Roman" w:hAnsi="Times New Roman" w:cs="Times New Roman"/>
                <w:b/>
                <w:lang w:val="en-GB"/>
              </w:rPr>
              <w:t>)</w:t>
            </w:r>
          </w:p>
        </w:tc>
        <w:tc>
          <w:tcPr>
            <w:tcW w:w="7650" w:type="dxa"/>
          </w:tcPr>
          <w:p w14:paraId="7A3424C6" w14:textId="77777777" w:rsidR="002E0BB5" w:rsidRPr="00E75918" w:rsidRDefault="002E0BB5" w:rsidP="006D2244">
            <w:pPr>
              <w:pStyle w:val="ListParagraph"/>
              <w:numPr>
                <w:ilvl w:val="0"/>
                <w:numId w:val="8"/>
              </w:numPr>
              <w:spacing w:after="0" w:line="240" w:lineRule="auto"/>
              <w:ind w:left="313" w:hanging="283"/>
              <w:rPr>
                <w:rFonts w:ascii="Times New Roman" w:hAnsi="Times New Roman" w:cs="Times New Roman"/>
                <w:b/>
                <w:lang w:val="en-GB"/>
              </w:rPr>
            </w:pPr>
            <w:r w:rsidRPr="00E75918">
              <w:rPr>
                <w:rFonts w:ascii="Times New Roman" w:hAnsi="Times New Roman" w:cs="Times New Roman"/>
                <w:lang w:val="en-GB"/>
              </w:rPr>
              <w:t xml:space="preserve">Make programme MIS a priority </w:t>
            </w:r>
            <w:proofErr w:type="gramStart"/>
            <w:r w:rsidRPr="00E75918">
              <w:rPr>
                <w:rFonts w:ascii="Times New Roman" w:hAnsi="Times New Roman" w:cs="Times New Roman"/>
                <w:lang w:val="en-GB"/>
              </w:rPr>
              <w:t>and  allocate</w:t>
            </w:r>
            <w:proofErr w:type="gramEnd"/>
            <w:r w:rsidRPr="00E75918">
              <w:rPr>
                <w:rFonts w:ascii="Times New Roman" w:hAnsi="Times New Roman" w:cs="Times New Roman"/>
                <w:lang w:val="en-GB"/>
              </w:rPr>
              <w:t xml:space="preserve"> the necessary resources</w:t>
            </w:r>
          </w:p>
          <w:p w14:paraId="3D73B3D8" w14:textId="77777777" w:rsidR="002E0BB5" w:rsidRPr="00E75918" w:rsidRDefault="002E0BB5" w:rsidP="006D2244">
            <w:pPr>
              <w:pStyle w:val="ListParagraph"/>
              <w:numPr>
                <w:ilvl w:val="0"/>
                <w:numId w:val="8"/>
              </w:numPr>
              <w:spacing w:after="0" w:line="240" w:lineRule="auto"/>
              <w:ind w:left="313" w:hanging="283"/>
              <w:rPr>
                <w:rFonts w:ascii="Times New Roman" w:hAnsi="Times New Roman" w:cs="Times New Roman"/>
                <w:b/>
                <w:lang w:val="en-GB"/>
              </w:rPr>
            </w:pPr>
            <w:r w:rsidRPr="00E75918">
              <w:rPr>
                <w:rFonts w:ascii="Times New Roman" w:hAnsi="Times New Roman" w:cs="Times New Roman"/>
                <w:lang w:val="en-GB"/>
              </w:rPr>
              <w:t>Assess the country’s needs and context before engaging in the development of SP-wide integrated system for information management</w:t>
            </w:r>
          </w:p>
          <w:p w14:paraId="1AC73F4F" w14:textId="77777777" w:rsidR="002E0BB5" w:rsidRPr="00E75918" w:rsidRDefault="002E0BB5" w:rsidP="006D2244">
            <w:pPr>
              <w:pStyle w:val="ListParagraph"/>
              <w:numPr>
                <w:ilvl w:val="0"/>
                <w:numId w:val="8"/>
              </w:numPr>
              <w:spacing w:after="0" w:line="240" w:lineRule="auto"/>
              <w:ind w:left="313" w:hanging="283"/>
              <w:rPr>
                <w:rFonts w:ascii="Times New Roman" w:hAnsi="Times New Roman" w:cs="Times New Roman"/>
                <w:b/>
                <w:lang w:val="en-GB"/>
              </w:rPr>
            </w:pPr>
            <w:r w:rsidRPr="00E75918">
              <w:rPr>
                <w:rFonts w:ascii="Times New Roman" w:hAnsi="Times New Roman" w:cs="Times New Roman"/>
                <w:lang w:val="en-GB"/>
              </w:rPr>
              <w:t>Identify what functions you would like your programme MIS or integrated system to achieve</w:t>
            </w:r>
          </w:p>
          <w:p w14:paraId="68D48B5E" w14:textId="77777777" w:rsidR="00892AB0" w:rsidRPr="00E75918" w:rsidRDefault="002E0BB5" w:rsidP="006D2244">
            <w:pPr>
              <w:pStyle w:val="ListParagraph"/>
              <w:numPr>
                <w:ilvl w:val="0"/>
                <w:numId w:val="8"/>
              </w:numPr>
              <w:spacing w:after="0" w:line="240" w:lineRule="auto"/>
              <w:ind w:left="313" w:hanging="283"/>
              <w:rPr>
                <w:rFonts w:ascii="Times New Roman" w:hAnsi="Times New Roman" w:cs="Times New Roman"/>
                <w:lang w:val="en-GB"/>
              </w:rPr>
            </w:pPr>
            <w:r w:rsidRPr="00E75918">
              <w:rPr>
                <w:rFonts w:ascii="Times New Roman" w:hAnsi="Times New Roman" w:cs="Times New Roman"/>
                <w:lang w:val="en-GB"/>
              </w:rPr>
              <w:t>Identify key stakeholders that must take part in the definition of system specifications to ensure coordination across social protection actors and beyond</w:t>
            </w:r>
          </w:p>
        </w:tc>
      </w:tr>
    </w:tbl>
    <w:p w14:paraId="67A43024" w14:textId="77777777" w:rsidR="00892AB0" w:rsidRPr="00E75918" w:rsidRDefault="00892AB0" w:rsidP="00892AB0">
      <w:pPr>
        <w:ind w:left="851"/>
        <w:rPr>
          <w:rFonts w:ascii="Times New Roman" w:hAnsi="Times New Roman" w:cs="Times New Roman"/>
          <w:b/>
          <w:sz w:val="22"/>
          <w:szCs w:val="22"/>
        </w:rPr>
      </w:pPr>
    </w:p>
    <w:p w14:paraId="20D7C732" w14:textId="77777777" w:rsidR="00892AB0" w:rsidRPr="00E75918" w:rsidRDefault="00892AB0" w:rsidP="00892AB0">
      <w:pPr>
        <w:ind w:left="851"/>
        <w:rPr>
          <w:rFonts w:ascii="Times New Roman" w:hAnsi="Times New Roman" w:cs="Times New Roman"/>
          <w:b/>
          <w:sz w:val="22"/>
          <w:szCs w:val="22"/>
        </w:rPr>
      </w:pPr>
    </w:p>
    <w:p w14:paraId="11019525" w14:textId="77777777" w:rsidR="00A71D8A" w:rsidRPr="00E75918" w:rsidRDefault="00A71D8A" w:rsidP="00892AB0">
      <w:pPr>
        <w:ind w:left="851"/>
        <w:rPr>
          <w:rFonts w:ascii="Times New Roman" w:hAnsi="Times New Roman" w:cs="Times New Roman"/>
          <w:b/>
          <w:sz w:val="22"/>
          <w:szCs w:val="22"/>
        </w:rPr>
      </w:pPr>
      <w:r w:rsidRPr="00E75918">
        <w:rPr>
          <w:rFonts w:ascii="Times New Roman" w:hAnsi="Times New Roman" w:cs="Times New Roman"/>
          <w:b/>
        </w:rPr>
        <w:t>FINANCING &amp; FINANCIAL MANAGEMENT</w:t>
      </w:r>
    </w:p>
    <w:p w14:paraId="04C366F7" w14:textId="77777777" w:rsidR="00A71D8A" w:rsidRPr="00E75918" w:rsidRDefault="00A71D8A" w:rsidP="00892AB0">
      <w:pPr>
        <w:ind w:left="851"/>
        <w:rPr>
          <w:rFonts w:ascii="Times New Roman" w:hAnsi="Times New Roman" w:cs="Times New Roman"/>
          <w:b/>
          <w:sz w:val="22"/>
          <w:szCs w:val="22"/>
        </w:rPr>
      </w:pPr>
    </w:p>
    <w:tbl>
      <w:tblPr>
        <w:tblStyle w:val="TableGrid"/>
        <w:tblW w:w="9355" w:type="dxa"/>
        <w:tblInd w:w="959" w:type="dxa"/>
        <w:tblLook w:val="04A0" w:firstRow="1" w:lastRow="0" w:firstColumn="1" w:lastColumn="0" w:noHBand="0" w:noVBand="1"/>
      </w:tblPr>
      <w:tblGrid>
        <w:gridCol w:w="1705"/>
        <w:gridCol w:w="7650"/>
      </w:tblGrid>
      <w:tr w:rsidR="00892AB0" w:rsidRPr="00E75918" w14:paraId="763B3D1B" w14:textId="77777777" w:rsidTr="008A37EF">
        <w:tc>
          <w:tcPr>
            <w:tcW w:w="9355" w:type="dxa"/>
            <w:gridSpan w:val="2"/>
          </w:tcPr>
          <w:p w14:paraId="5751BFE3" w14:textId="77777777" w:rsidR="00892AB0" w:rsidRPr="00E75918" w:rsidRDefault="00892AB0" w:rsidP="00A40B30">
            <w:pPr>
              <w:jc w:val="center"/>
              <w:rPr>
                <w:rFonts w:ascii="Times New Roman" w:hAnsi="Times New Roman" w:cs="Times New Roman"/>
                <w:b/>
              </w:rPr>
            </w:pPr>
            <w:r w:rsidRPr="00E75918">
              <w:rPr>
                <w:rFonts w:ascii="Times New Roman" w:hAnsi="Times New Roman" w:cs="Times New Roman"/>
                <w:b/>
                <w:lang w:val="en-GB"/>
              </w:rPr>
              <w:t>Learning Outcomes (impact of training interventions)</w:t>
            </w:r>
          </w:p>
        </w:tc>
      </w:tr>
      <w:tr w:rsidR="00892AB0" w:rsidRPr="00E75918" w14:paraId="12E96EF4" w14:textId="77777777" w:rsidTr="008A37EF">
        <w:tc>
          <w:tcPr>
            <w:tcW w:w="1705" w:type="dxa"/>
          </w:tcPr>
          <w:p w14:paraId="59A42640" w14:textId="77777777" w:rsidR="00892AB0" w:rsidRPr="00E75918" w:rsidRDefault="00892AB0" w:rsidP="00A40B30">
            <w:pPr>
              <w:rPr>
                <w:rFonts w:ascii="Times New Roman" w:hAnsi="Times New Roman" w:cs="Times New Roman"/>
                <w:b/>
              </w:rPr>
            </w:pPr>
            <w:r w:rsidRPr="00E75918">
              <w:rPr>
                <w:rFonts w:ascii="Times New Roman" w:hAnsi="Times New Roman" w:cs="Times New Roman"/>
                <w:b/>
                <w:lang w:val="en-GB"/>
              </w:rPr>
              <w:t xml:space="preserve">What do they need to know? (Acquisition of new </w:t>
            </w:r>
            <w:r w:rsidRPr="00E75918">
              <w:rPr>
                <w:rFonts w:ascii="Times New Roman" w:hAnsi="Times New Roman" w:cs="Times New Roman"/>
                <w:b/>
                <w:i/>
                <w:lang w:val="en-GB"/>
              </w:rPr>
              <w:t>knowledge</w:t>
            </w:r>
            <w:r w:rsidRPr="00E75918">
              <w:rPr>
                <w:rFonts w:ascii="Times New Roman" w:hAnsi="Times New Roman" w:cs="Times New Roman"/>
                <w:b/>
                <w:lang w:val="en-GB"/>
              </w:rPr>
              <w:t>)</w:t>
            </w:r>
          </w:p>
        </w:tc>
        <w:tc>
          <w:tcPr>
            <w:tcW w:w="7650" w:type="dxa"/>
          </w:tcPr>
          <w:p w14:paraId="095C3F64" w14:textId="77777777" w:rsidR="00A71D8A" w:rsidRPr="00E75918" w:rsidRDefault="00A71D8A" w:rsidP="006D2244">
            <w:pPr>
              <w:pStyle w:val="ListParagraph"/>
              <w:numPr>
                <w:ilvl w:val="0"/>
                <w:numId w:val="2"/>
              </w:numPr>
              <w:spacing w:after="0" w:line="240" w:lineRule="auto"/>
              <w:ind w:left="313" w:hanging="283"/>
              <w:rPr>
                <w:rFonts w:ascii="Times New Roman" w:hAnsi="Times New Roman" w:cs="Times New Roman"/>
                <w:lang w:val="en-GB"/>
              </w:rPr>
            </w:pPr>
            <w:r w:rsidRPr="00E75918">
              <w:rPr>
                <w:rFonts w:ascii="Times New Roman" w:hAnsi="Times New Roman" w:cs="Times New Roman"/>
              </w:rPr>
              <w:t>Understanding of main issues related to the debate of social protection affordability and sustainability and relationships between social protection, public finances and the economy</w:t>
            </w:r>
            <w:r w:rsidRPr="00E75918" w:rsidDel="00D95ECE">
              <w:rPr>
                <w:rFonts w:ascii="Times New Roman" w:hAnsi="Times New Roman" w:cs="Times New Roman"/>
                <w:lang w:val="en-GB"/>
              </w:rPr>
              <w:t xml:space="preserve"> </w:t>
            </w:r>
          </w:p>
          <w:p w14:paraId="32F8A683" w14:textId="77777777" w:rsidR="00A71D8A" w:rsidRPr="00E75918" w:rsidRDefault="00A71D8A" w:rsidP="006D2244">
            <w:pPr>
              <w:pStyle w:val="ListParagraph"/>
              <w:numPr>
                <w:ilvl w:val="0"/>
                <w:numId w:val="2"/>
              </w:numPr>
              <w:spacing w:after="0" w:line="240" w:lineRule="auto"/>
              <w:ind w:left="313" w:hanging="283"/>
              <w:rPr>
                <w:rFonts w:ascii="Times New Roman" w:hAnsi="Times New Roman" w:cs="Times New Roman"/>
                <w:lang w:val="en-GB"/>
              </w:rPr>
            </w:pPr>
            <w:r w:rsidRPr="00E75918">
              <w:rPr>
                <w:rFonts w:ascii="Times New Roman" w:hAnsi="Times New Roman" w:cs="Times New Roman"/>
                <w:lang w:val="en-GB"/>
              </w:rPr>
              <w:t>Identify and interpret social protection financial governance indicators.</w:t>
            </w:r>
          </w:p>
          <w:p w14:paraId="0818B880" w14:textId="77777777" w:rsidR="00A71D8A" w:rsidRPr="00E75918" w:rsidRDefault="00A71D8A" w:rsidP="006D2244">
            <w:pPr>
              <w:pStyle w:val="ListParagraph"/>
              <w:numPr>
                <w:ilvl w:val="0"/>
                <w:numId w:val="2"/>
              </w:numPr>
              <w:spacing w:after="0" w:line="240" w:lineRule="auto"/>
              <w:ind w:left="313" w:hanging="283"/>
              <w:rPr>
                <w:rFonts w:ascii="Times New Roman" w:hAnsi="Times New Roman" w:cs="Times New Roman"/>
                <w:lang w:val="en-GB"/>
              </w:rPr>
            </w:pPr>
            <w:r w:rsidRPr="00E75918">
              <w:rPr>
                <w:rFonts w:ascii="Times New Roman" w:hAnsi="Times New Roman" w:cs="Times New Roman"/>
              </w:rPr>
              <w:t>Understanding of public budgeting process, public social expenditure reviews and social budgeting</w:t>
            </w:r>
          </w:p>
          <w:p w14:paraId="376AAFDC" w14:textId="77777777" w:rsidR="00892AB0" w:rsidRPr="00E75918" w:rsidRDefault="00A71D8A" w:rsidP="006D2244">
            <w:pPr>
              <w:pStyle w:val="ListParagraph"/>
              <w:numPr>
                <w:ilvl w:val="0"/>
                <w:numId w:val="2"/>
              </w:numPr>
              <w:spacing w:after="120" w:line="240" w:lineRule="auto"/>
              <w:ind w:left="313" w:hanging="283"/>
              <w:rPr>
                <w:rFonts w:ascii="Times New Roman" w:hAnsi="Times New Roman" w:cs="Times New Roman"/>
                <w:b/>
              </w:rPr>
            </w:pPr>
            <w:r w:rsidRPr="00E75918">
              <w:rPr>
                <w:rFonts w:ascii="Times New Roman" w:hAnsi="Times New Roman" w:cs="Times New Roman"/>
              </w:rPr>
              <w:t>Understanding of financial administration of social protection</w:t>
            </w:r>
          </w:p>
        </w:tc>
      </w:tr>
      <w:tr w:rsidR="00892AB0" w:rsidRPr="00E75918" w14:paraId="3B4AFCE2" w14:textId="77777777" w:rsidTr="008A37EF">
        <w:tc>
          <w:tcPr>
            <w:tcW w:w="1705" w:type="dxa"/>
          </w:tcPr>
          <w:p w14:paraId="20524CED" w14:textId="77777777" w:rsidR="00892AB0" w:rsidRPr="00E75918" w:rsidRDefault="00892AB0" w:rsidP="00A40B30">
            <w:pPr>
              <w:rPr>
                <w:rFonts w:ascii="Times New Roman" w:hAnsi="Times New Roman" w:cs="Times New Roman"/>
                <w:b/>
                <w:lang w:val="en-GB"/>
              </w:rPr>
            </w:pPr>
            <w:r w:rsidRPr="00E75918">
              <w:rPr>
                <w:rFonts w:ascii="Times New Roman" w:hAnsi="Times New Roman" w:cs="Times New Roman"/>
                <w:b/>
                <w:lang w:val="en-GB"/>
              </w:rPr>
              <w:t>What do they need to think/believe?</w:t>
            </w:r>
            <w:r w:rsidRPr="00E75918">
              <w:rPr>
                <w:rFonts w:ascii="Times New Roman" w:hAnsi="Times New Roman" w:cs="Times New Roman"/>
                <w:b/>
                <w:lang w:val="en-GB"/>
              </w:rPr>
              <w:br/>
              <w:t>(</w:t>
            </w:r>
            <w:r w:rsidRPr="00E75918">
              <w:rPr>
                <w:rFonts w:ascii="Times New Roman" w:hAnsi="Times New Roman" w:cs="Times New Roman"/>
                <w:b/>
                <w:i/>
                <w:lang w:val="en-GB"/>
              </w:rPr>
              <w:t>Mind-set shift</w:t>
            </w:r>
            <w:r w:rsidRPr="00E75918">
              <w:rPr>
                <w:rFonts w:ascii="Times New Roman" w:hAnsi="Times New Roman" w:cs="Times New Roman"/>
                <w:b/>
                <w:lang w:val="en-GB"/>
              </w:rPr>
              <w:t>)</w:t>
            </w:r>
          </w:p>
        </w:tc>
        <w:tc>
          <w:tcPr>
            <w:tcW w:w="7650" w:type="dxa"/>
          </w:tcPr>
          <w:p w14:paraId="105DE21D" w14:textId="77777777" w:rsidR="00A71D8A" w:rsidRPr="00E75918" w:rsidRDefault="00A71D8A" w:rsidP="006D2244">
            <w:pPr>
              <w:pStyle w:val="ListParagraph"/>
              <w:numPr>
                <w:ilvl w:val="0"/>
                <w:numId w:val="8"/>
              </w:numPr>
              <w:spacing w:after="0" w:line="240" w:lineRule="auto"/>
              <w:ind w:left="313" w:hanging="283"/>
              <w:rPr>
                <w:rFonts w:ascii="Times New Roman" w:hAnsi="Times New Roman" w:cs="Times New Roman"/>
                <w:lang w:val="en-GB"/>
              </w:rPr>
            </w:pPr>
            <w:r w:rsidRPr="00E75918">
              <w:rPr>
                <w:rFonts w:ascii="Times New Roman" w:hAnsi="Times New Roman" w:cs="Times New Roman"/>
                <w:lang w:val="en-GB"/>
              </w:rPr>
              <w:t xml:space="preserve">Political commitment for social protection reform is influenced by adequate </w:t>
            </w:r>
            <w:proofErr w:type="gramStart"/>
            <w:r w:rsidRPr="00E75918">
              <w:rPr>
                <w:rFonts w:ascii="Times New Roman" w:hAnsi="Times New Roman" w:cs="Times New Roman"/>
                <w:lang w:val="en-GB"/>
              </w:rPr>
              <w:t>long term</w:t>
            </w:r>
            <w:proofErr w:type="gramEnd"/>
            <w:r w:rsidRPr="00E75918">
              <w:rPr>
                <w:rFonts w:ascii="Times New Roman" w:hAnsi="Times New Roman" w:cs="Times New Roman"/>
                <w:lang w:val="en-GB"/>
              </w:rPr>
              <w:t xml:space="preserve"> planning, sufficient resource mobilization and financial and economic evidence on its costing and social and economic returns </w:t>
            </w:r>
          </w:p>
          <w:p w14:paraId="7CB826FB" w14:textId="77777777" w:rsidR="00A71D8A" w:rsidRPr="00E75918" w:rsidRDefault="00A71D8A" w:rsidP="006D2244">
            <w:pPr>
              <w:pStyle w:val="ListParagraph"/>
              <w:numPr>
                <w:ilvl w:val="0"/>
                <w:numId w:val="8"/>
              </w:numPr>
              <w:spacing w:after="0" w:line="240" w:lineRule="auto"/>
              <w:ind w:left="313" w:hanging="283"/>
              <w:rPr>
                <w:rFonts w:ascii="Times New Roman" w:hAnsi="Times New Roman" w:cs="Times New Roman"/>
                <w:lang w:val="en-GB"/>
              </w:rPr>
            </w:pPr>
            <w:r w:rsidRPr="00E75918">
              <w:rPr>
                <w:rFonts w:ascii="Times New Roman" w:hAnsi="Times New Roman" w:cs="Times New Roman"/>
                <w:lang w:val="en-GB"/>
              </w:rPr>
              <w:t xml:space="preserve">Public support for financing of social protection is supported by equitable and sustainable financing  </w:t>
            </w:r>
          </w:p>
          <w:p w14:paraId="3FBC7115" w14:textId="77777777" w:rsidR="00892AB0" w:rsidRPr="00E75918" w:rsidRDefault="00A71D8A" w:rsidP="006D2244">
            <w:pPr>
              <w:pStyle w:val="ListParagraph"/>
              <w:numPr>
                <w:ilvl w:val="0"/>
                <w:numId w:val="8"/>
              </w:numPr>
              <w:spacing w:after="120"/>
              <w:ind w:left="313" w:hanging="283"/>
              <w:rPr>
                <w:rFonts w:ascii="Times New Roman" w:hAnsi="Times New Roman" w:cs="Times New Roman"/>
                <w:lang w:val="en-GB"/>
              </w:rPr>
            </w:pPr>
            <w:r w:rsidRPr="00E75918">
              <w:rPr>
                <w:rFonts w:ascii="Times New Roman" w:hAnsi="Times New Roman" w:cs="Times New Roman"/>
                <w:lang w:val="en-GB"/>
              </w:rPr>
              <w:t>Beneficiaries and the public in general are more engaged in social protection finance reforms by increased transparency and availability of evidence on financial management of social protection</w:t>
            </w:r>
          </w:p>
        </w:tc>
      </w:tr>
      <w:tr w:rsidR="00892AB0" w:rsidRPr="00E75918" w14:paraId="1802F247" w14:textId="77777777" w:rsidTr="008A37EF">
        <w:tc>
          <w:tcPr>
            <w:tcW w:w="1705" w:type="dxa"/>
          </w:tcPr>
          <w:p w14:paraId="46D4442A" w14:textId="77777777" w:rsidR="00892AB0" w:rsidRPr="00E75918" w:rsidRDefault="00892AB0" w:rsidP="00A40B30">
            <w:pPr>
              <w:rPr>
                <w:rFonts w:ascii="Times New Roman" w:hAnsi="Times New Roman" w:cs="Times New Roman"/>
                <w:b/>
                <w:lang w:val="en-GB"/>
              </w:rPr>
            </w:pPr>
            <w:r w:rsidRPr="00E75918">
              <w:rPr>
                <w:rFonts w:ascii="Times New Roman" w:hAnsi="Times New Roman" w:cs="Times New Roman"/>
                <w:b/>
                <w:lang w:val="en-GB"/>
              </w:rPr>
              <w:t>How should they act? What should they do? (</w:t>
            </w:r>
            <w:r w:rsidRPr="00E75918">
              <w:rPr>
                <w:rFonts w:ascii="Times New Roman" w:hAnsi="Times New Roman" w:cs="Times New Roman"/>
                <w:b/>
                <w:i/>
                <w:lang w:val="en-GB"/>
              </w:rPr>
              <w:t>Behavioural change</w:t>
            </w:r>
            <w:r w:rsidRPr="00E75918">
              <w:rPr>
                <w:rFonts w:ascii="Times New Roman" w:hAnsi="Times New Roman" w:cs="Times New Roman"/>
                <w:b/>
                <w:lang w:val="en-GB"/>
              </w:rPr>
              <w:t>)</w:t>
            </w:r>
          </w:p>
        </w:tc>
        <w:tc>
          <w:tcPr>
            <w:tcW w:w="7650" w:type="dxa"/>
          </w:tcPr>
          <w:p w14:paraId="5847E5D5" w14:textId="77777777" w:rsidR="00A71D8A" w:rsidRPr="00E75918" w:rsidRDefault="00A71D8A" w:rsidP="006D2244">
            <w:pPr>
              <w:pStyle w:val="ListParagraph"/>
              <w:numPr>
                <w:ilvl w:val="0"/>
                <w:numId w:val="8"/>
              </w:numPr>
              <w:spacing w:after="0" w:line="240" w:lineRule="auto"/>
              <w:ind w:left="313" w:hanging="283"/>
              <w:rPr>
                <w:rFonts w:ascii="Times New Roman" w:hAnsi="Times New Roman" w:cs="Times New Roman"/>
                <w:lang w:val="en-GB"/>
              </w:rPr>
            </w:pPr>
            <w:r w:rsidRPr="00E75918">
              <w:rPr>
                <w:rFonts w:ascii="Times New Roman" w:hAnsi="Times New Roman" w:cs="Times New Roman"/>
                <w:lang w:val="en-GB"/>
              </w:rPr>
              <w:t xml:space="preserve">Use financial policy knowledge to analyse and inform social budgets. </w:t>
            </w:r>
          </w:p>
          <w:p w14:paraId="59490FC4" w14:textId="77777777" w:rsidR="00A71D8A" w:rsidRPr="00E75918" w:rsidRDefault="00A71D8A" w:rsidP="006D2244">
            <w:pPr>
              <w:pStyle w:val="ListParagraph"/>
              <w:numPr>
                <w:ilvl w:val="0"/>
                <w:numId w:val="8"/>
              </w:numPr>
              <w:spacing w:after="0" w:line="240" w:lineRule="auto"/>
              <w:ind w:left="313" w:hanging="283"/>
              <w:rPr>
                <w:rFonts w:ascii="Times New Roman" w:hAnsi="Times New Roman" w:cs="Times New Roman"/>
                <w:lang w:val="en-GB"/>
              </w:rPr>
            </w:pPr>
            <w:r w:rsidRPr="00E75918">
              <w:rPr>
                <w:rFonts w:ascii="Times New Roman" w:hAnsi="Times New Roman" w:cs="Times New Roman"/>
                <w:lang w:val="en-GB"/>
              </w:rPr>
              <w:t>Analyse budgets with a view to identify resource gaps and have a sustainability plan</w:t>
            </w:r>
          </w:p>
          <w:p w14:paraId="62EEC7EA" w14:textId="77777777" w:rsidR="00A71D8A" w:rsidRPr="00E75918" w:rsidRDefault="00A71D8A" w:rsidP="006D2244">
            <w:pPr>
              <w:pStyle w:val="ListParagraph"/>
              <w:numPr>
                <w:ilvl w:val="0"/>
                <w:numId w:val="8"/>
              </w:numPr>
              <w:spacing w:after="0" w:line="240" w:lineRule="auto"/>
              <w:ind w:left="313" w:hanging="283"/>
              <w:rPr>
                <w:rFonts w:ascii="Times New Roman" w:hAnsi="Times New Roman" w:cs="Times New Roman"/>
                <w:lang w:val="en-GB"/>
              </w:rPr>
            </w:pPr>
            <w:r w:rsidRPr="00E75918">
              <w:rPr>
                <w:rFonts w:ascii="Times New Roman" w:hAnsi="Times New Roman" w:cs="Times New Roman"/>
                <w:lang w:val="en-GB"/>
              </w:rPr>
              <w:t>Apply and monitor social protection financial governance indicators.</w:t>
            </w:r>
          </w:p>
          <w:p w14:paraId="7D78438E" w14:textId="77777777" w:rsidR="00A71D8A" w:rsidRPr="00E75918" w:rsidRDefault="00A71D8A" w:rsidP="006D2244">
            <w:pPr>
              <w:pStyle w:val="ListParagraph"/>
              <w:numPr>
                <w:ilvl w:val="0"/>
                <w:numId w:val="8"/>
              </w:numPr>
              <w:spacing w:after="160" w:line="259" w:lineRule="auto"/>
              <w:ind w:left="313" w:hanging="283"/>
              <w:rPr>
                <w:rFonts w:ascii="Times New Roman" w:hAnsi="Times New Roman" w:cs="Times New Roman"/>
              </w:rPr>
            </w:pPr>
            <w:r w:rsidRPr="00E75918">
              <w:rPr>
                <w:rFonts w:ascii="Times New Roman" w:hAnsi="Times New Roman" w:cs="Times New Roman"/>
              </w:rPr>
              <w:t>Ability to use available data sources to assess costs of social protection programmes and overall social protection systems</w:t>
            </w:r>
          </w:p>
          <w:p w14:paraId="09C49FD7" w14:textId="77777777" w:rsidR="00A71D8A" w:rsidRPr="00E75918" w:rsidRDefault="00A71D8A" w:rsidP="006D2244">
            <w:pPr>
              <w:pStyle w:val="ListParagraph"/>
              <w:numPr>
                <w:ilvl w:val="0"/>
                <w:numId w:val="8"/>
              </w:numPr>
              <w:spacing w:after="160" w:line="259" w:lineRule="auto"/>
              <w:ind w:left="313" w:hanging="283"/>
              <w:rPr>
                <w:rFonts w:ascii="Times New Roman" w:hAnsi="Times New Roman" w:cs="Times New Roman"/>
                <w:lang w:val="en-GB"/>
              </w:rPr>
            </w:pPr>
            <w:r w:rsidRPr="00E75918">
              <w:rPr>
                <w:rFonts w:ascii="Times New Roman" w:hAnsi="Times New Roman" w:cs="Times New Roman"/>
              </w:rPr>
              <w:t xml:space="preserve">Use data to </w:t>
            </w:r>
            <w:r w:rsidRPr="00E75918">
              <w:rPr>
                <w:rFonts w:ascii="Times New Roman" w:hAnsi="Times New Roman" w:cs="Times New Roman"/>
                <w:lang w:val="en-GB"/>
              </w:rPr>
              <w:t>make a social and economic case for social protection as an investment.</w:t>
            </w:r>
          </w:p>
          <w:p w14:paraId="5734BB51" w14:textId="77777777" w:rsidR="00A71D8A" w:rsidRPr="00E75918" w:rsidRDefault="00A71D8A" w:rsidP="006D2244">
            <w:pPr>
              <w:pStyle w:val="ListParagraph"/>
              <w:numPr>
                <w:ilvl w:val="0"/>
                <w:numId w:val="8"/>
              </w:numPr>
              <w:spacing w:after="160" w:line="259" w:lineRule="auto"/>
              <w:ind w:left="313" w:hanging="283"/>
              <w:rPr>
                <w:rFonts w:ascii="Times New Roman" w:hAnsi="Times New Roman" w:cs="Times New Roman"/>
              </w:rPr>
            </w:pPr>
            <w:r w:rsidRPr="00E75918">
              <w:rPr>
                <w:rFonts w:ascii="Times New Roman" w:hAnsi="Times New Roman" w:cs="Times New Roman"/>
              </w:rPr>
              <w:t>Capacity to identify of determinants of fiscal space for social protection and potential sources of revenue mobilization</w:t>
            </w:r>
          </w:p>
          <w:p w14:paraId="1D0305D1" w14:textId="77777777" w:rsidR="00892AB0" w:rsidRPr="00E75918" w:rsidRDefault="00A71D8A" w:rsidP="006D2244">
            <w:pPr>
              <w:pStyle w:val="ListParagraph"/>
              <w:numPr>
                <w:ilvl w:val="0"/>
                <w:numId w:val="8"/>
              </w:numPr>
              <w:spacing w:after="0" w:line="240" w:lineRule="auto"/>
              <w:ind w:left="313" w:hanging="283"/>
              <w:rPr>
                <w:rFonts w:ascii="Times New Roman" w:hAnsi="Times New Roman" w:cs="Times New Roman"/>
                <w:lang w:val="en-GB"/>
              </w:rPr>
            </w:pPr>
            <w:r w:rsidRPr="00E75918">
              <w:rPr>
                <w:rFonts w:ascii="Times New Roman" w:hAnsi="Times New Roman" w:cs="Times New Roman"/>
                <w:lang w:val="en-GB"/>
              </w:rPr>
              <w:t>Disseminate social protection financial data.</w:t>
            </w:r>
          </w:p>
        </w:tc>
      </w:tr>
    </w:tbl>
    <w:p w14:paraId="44154EFB" w14:textId="77777777" w:rsidR="00892AB0" w:rsidRDefault="00892AB0" w:rsidP="00892AB0">
      <w:pPr>
        <w:ind w:left="851"/>
        <w:rPr>
          <w:b/>
          <w:sz w:val="22"/>
          <w:szCs w:val="22"/>
        </w:rPr>
      </w:pPr>
    </w:p>
    <w:p w14:paraId="0083CE13" w14:textId="77777777" w:rsidR="004A655C" w:rsidRDefault="004A655C" w:rsidP="00D37390"/>
    <w:sectPr w:rsidR="004A655C" w:rsidSect="00A70F3D">
      <w:headerReference w:type="default" r:id="rId9"/>
      <w:footerReference w:type="default" r:id="rId10"/>
      <w:pgSz w:w="11900" w:h="16840"/>
      <w:pgMar w:top="567" w:right="1800" w:bottom="1440" w:left="567" w:header="708" w:footer="40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AA4B7A" w14:textId="77777777" w:rsidR="00F62FEA" w:rsidRDefault="00F62FEA" w:rsidP="00A70F3D">
      <w:r>
        <w:separator/>
      </w:r>
    </w:p>
  </w:endnote>
  <w:endnote w:type="continuationSeparator" w:id="0">
    <w:p w14:paraId="429F494B" w14:textId="77777777" w:rsidR="00F62FEA" w:rsidRDefault="00F62FEA" w:rsidP="00A70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T Std 35 Light">
    <w:charset w:val="00"/>
    <w:family w:val="swiss"/>
    <w:pitch w:val="variable"/>
    <w:sig w:usb0="800000AF"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ＭＳ 明朝">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venir Black">
    <w:panose1 w:val="020B0803020203020204"/>
    <w:charset w:val="00"/>
    <w:family w:val="swiss"/>
    <w:pitch w:val="variable"/>
    <w:sig w:usb0="800000AF" w:usb1="5000204A" w:usb2="00000000" w:usb3="00000000" w:csb0="0000009B" w:csb1="00000000"/>
  </w:font>
  <w:font w:name="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C49F2E" w14:textId="77777777" w:rsidR="005C67B8" w:rsidRPr="00A70F3D" w:rsidRDefault="005C67B8" w:rsidP="00A70F3D">
    <w:pPr>
      <w:rPr>
        <w:rFonts w:ascii="Avenir Black" w:hAnsi="Avenir Black"/>
        <w:color w:val="FFFFFF" w:themeColor="background1"/>
      </w:rPr>
    </w:pPr>
    <w:r>
      <w:rPr>
        <w:rFonts w:ascii="Avenir Black" w:hAnsi="Avenir Black"/>
        <w:noProof/>
        <w:color w:val="FFFFFF" w:themeColor="background1"/>
        <w:lang w:val="en-US"/>
      </w:rPr>
      <mc:AlternateContent>
        <mc:Choice Requires="wps">
          <w:drawing>
            <wp:anchor distT="0" distB="0" distL="114300" distR="114300" simplePos="0" relativeHeight="251659264" behindDoc="1" locked="0" layoutInCell="1" allowOverlap="1" wp14:anchorId="153A4823" wp14:editId="77EE3550">
              <wp:simplePos x="0" y="0"/>
              <wp:positionH relativeFrom="column">
                <wp:posOffset>554355</wp:posOffset>
              </wp:positionH>
              <wp:positionV relativeFrom="paragraph">
                <wp:posOffset>-164221</wp:posOffset>
              </wp:positionV>
              <wp:extent cx="5547946" cy="342900"/>
              <wp:effectExtent l="0" t="0" r="0" b="0"/>
              <wp:wrapNone/>
              <wp:docPr id="9" name="Rectangle 9"/>
              <wp:cNvGraphicFramePr/>
              <a:graphic xmlns:a="http://schemas.openxmlformats.org/drawingml/2006/main">
                <a:graphicData uri="http://schemas.microsoft.com/office/word/2010/wordprocessingShape">
                  <wps:wsp>
                    <wps:cNvSpPr/>
                    <wps:spPr>
                      <a:xfrm>
                        <a:off x="0" y="0"/>
                        <a:ext cx="5547946" cy="342900"/>
                      </a:xfrm>
                      <a:prstGeom prst="rect">
                        <a:avLst/>
                      </a:prstGeom>
                      <a:solidFill>
                        <a:srgbClr val="396B00"/>
                      </a:solidFill>
                      <a:ln>
                        <a:noFill/>
                      </a:ln>
                      <a:effectLst/>
                    </wps:spPr>
                    <wps:style>
                      <a:lnRef idx="1">
                        <a:schemeClr val="accent1"/>
                      </a:lnRef>
                      <a:fillRef idx="3">
                        <a:schemeClr val="accent1"/>
                      </a:fillRef>
                      <a:effectRef idx="2">
                        <a:schemeClr val="accent1"/>
                      </a:effectRef>
                      <a:fontRef idx="minor">
                        <a:schemeClr val="lt1"/>
                      </a:fontRef>
                    </wps:style>
                    <wps:txbx>
                      <w:txbxContent>
                        <w:p w14:paraId="5EEECC7F" w14:textId="77777777" w:rsidR="005C67B8" w:rsidRDefault="005C67B8" w:rsidP="00A70F3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CBFD18F" id="Rectangle 9" o:spid="_x0000_s1026" style="position:absolute;margin-left:43.65pt;margin-top:-12.95pt;width:436.85pt;height:27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" fillcolor="#396b00" stroked="f">
              <v:textbox>
                <w:txbxContent>
                  <w:p w:rsidR="005C67B8" w:rsidRDefault="005C67B8" w:rsidP="00A70F3D">
                    <w:pPr>
                      <w:jc w:val="center"/>
                    </w:pPr>
                  </w:p>
                </w:txbxContent>
              </v:textbox>
            </v:rect>
          </w:pict>
        </mc:Fallback>
      </mc:AlternateContent>
    </w:r>
    <w:r>
      <w:rPr>
        <w:noProof/>
        <w:lang w:val="en-US"/>
      </w:rPr>
      <w:drawing>
        <wp:anchor distT="0" distB="0" distL="114300" distR="114300" simplePos="0" relativeHeight="251663360" behindDoc="0" locked="0" layoutInCell="1" allowOverlap="1" wp14:anchorId="08802CA9" wp14:editId="383E06C4">
          <wp:simplePos x="0" y="0"/>
          <wp:positionH relativeFrom="column">
            <wp:posOffset>6097905</wp:posOffset>
          </wp:positionH>
          <wp:positionV relativeFrom="paragraph">
            <wp:posOffset>-843915</wp:posOffset>
          </wp:positionV>
          <wp:extent cx="876300" cy="101917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venir Black" w:hAnsi="Avenir Black"/>
        <w:noProof/>
        <w:color w:val="FFFFFF" w:themeColor="background1"/>
        <w:lang w:val="en-US"/>
      </w:rPr>
      <mc:AlternateContent>
        <mc:Choice Requires="wps">
          <w:drawing>
            <wp:anchor distT="0" distB="0" distL="114300" distR="114300" simplePos="0" relativeHeight="251660288" behindDoc="0" locked="0" layoutInCell="1" allowOverlap="1" wp14:anchorId="3E966FF6" wp14:editId="2C51F348">
              <wp:simplePos x="0" y="0"/>
              <wp:positionH relativeFrom="column">
                <wp:posOffset>553622</wp:posOffset>
              </wp:positionH>
              <wp:positionV relativeFrom="paragraph">
                <wp:posOffset>-118745</wp:posOffset>
              </wp:positionV>
              <wp:extent cx="3462020" cy="281305"/>
              <wp:effectExtent l="0" t="0" r="0" b="4445"/>
              <wp:wrapNone/>
              <wp:docPr id="10" name="Text Box 10"/>
              <wp:cNvGraphicFramePr/>
              <a:graphic xmlns:a="http://schemas.openxmlformats.org/drawingml/2006/main">
                <a:graphicData uri="http://schemas.microsoft.com/office/word/2010/wordprocessingShape">
                  <wps:wsp>
                    <wps:cNvSpPr txBox="1"/>
                    <wps:spPr>
                      <a:xfrm>
                        <a:off x="0" y="0"/>
                        <a:ext cx="3462020" cy="28130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037F897" w14:textId="77777777" w:rsidR="005C67B8" w:rsidRDefault="002C6034" w:rsidP="003B22E3">
                          <w:pPr>
                            <w:pStyle w:val="NormalWeb"/>
                            <w:spacing w:before="0" w:beforeAutospacing="0" w:after="0" w:afterAutospacing="0"/>
                          </w:pPr>
                          <w:r>
                            <w:rPr>
                              <w:rFonts w:ascii="Avenir Black" w:eastAsia="MS Mincho" w:hAnsi="Avenir Black"/>
                              <w:color w:val="FFFFFF"/>
                              <w:kern w:val="24"/>
                            </w:rPr>
                            <w:t>LEARNING OUTCOMES</w:t>
                          </w:r>
                          <w:r w:rsidR="005C67B8">
                            <w:rPr>
                              <w:rFonts w:ascii="Avenir Black" w:eastAsia="MS Mincho" w:hAnsi="Avenir Black"/>
                              <w:color w:val="FFFFFF"/>
                              <w:kern w:val="24"/>
                            </w:rPr>
                            <w:t>: 5 DAY SP CURRICULUM</w:t>
                          </w:r>
                        </w:p>
                        <w:p w14:paraId="3E48880E" w14:textId="77777777" w:rsidR="005C67B8" w:rsidRPr="00A70F3D" w:rsidRDefault="005C67B8">
                          <w:pPr>
                            <w:rPr>
                              <w:rFonts w:ascii="Avenir Black" w:hAnsi="Avenir Black"/>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966FF6" id="_x0000_t202" coordsize="21600,21600" o:spt="202" path="m0,0l0,21600,21600,21600,21600,0xe">
              <v:stroke joinstyle="miter"/>
              <v:path gradientshapeok="t" o:connecttype="rect"/>
            </v:shapetype>
            <v:shape id="Text Box 10" o:spid="_x0000_s1027" type="#_x0000_t202" style="position:absolute;margin-left:43.6pt;margin-top:-9.3pt;width:272.6pt;height:22.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" filled="f" stroked="f">
              <v:textbox>
                <w:txbxContent>
                  <w:p w14:paraId="4037F897" w14:textId="77777777" w:rsidR="005C67B8" w:rsidRDefault="002C6034" w:rsidP="003B22E3">
                    <w:pPr>
                      <w:pStyle w:val="NormalWeb"/>
                      <w:spacing w:before="0" w:beforeAutospacing="0" w:after="0" w:afterAutospacing="0"/>
                    </w:pPr>
                    <w:r>
                      <w:rPr>
                        <w:rFonts w:ascii="Avenir Black" w:eastAsia="MS Mincho" w:hAnsi="Avenir Black"/>
                        <w:color w:val="FFFFFF"/>
                        <w:kern w:val="24"/>
                      </w:rPr>
                      <w:t>LEARNING OUTCOMES</w:t>
                    </w:r>
                    <w:r w:rsidR="005C67B8">
                      <w:rPr>
                        <w:rFonts w:ascii="Avenir Black" w:eastAsia="MS Mincho" w:hAnsi="Avenir Black"/>
                        <w:color w:val="FFFFFF"/>
                        <w:kern w:val="24"/>
                      </w:rPr>
                      <w:t>: 5 DAY SP CURRICULUM</w:t>
                    </w:r>
                  </w:p>
                  <w:p w14:paraId="3E48880E" w14:textId="77777777" w:rsidR="005C67B8" w:rsidRPr="00A70F3D" w:rsidRDefault="005C67B8">
                    <w:pPr>
                      <w:rPr>
                        <w:rFonts w:ascii="Avenir Black" w:hAnsi="Avenir Black"/>
                        <w:color w:val="FFFFFF" w:themeColor="background1"/>
                      </w:rPr>
                    </w:pPr>
                  </w:p>
                </w:txbxContent>
              </v:textbox>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EA67D2" w14:textId="77777777" w:rsidR="00F62FEA" w:rsidRDefault="00F62FEA" w:rsidP="00A70F3D">
      <w:r>
        <w:separator/>
      </w:r>
    </w:p>
  </w:footnote>
  <w:footnote w:type="continuationSeparator" w:id="0">
    <w:p w14:paraId="5B52DFC8" w14:textId="77777777" w:rsidR="00F62FEA" w:rsidRDefault="00F62FEA" w:rsidP="00A70F3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3390214"/>
      <w:docPartObj>
        <w:docPartGallery w:val="Page Numbers (Top of Page)"/>
        <w:docPartUnique/>
      </w:docPartObj>
    </w:sdtPr>
    <w:sdtEndPr>
      <w:rPr>
        <w:noProof/>
      </w:rPr>
    </w:sdtEndPr>
    <w:sdtContent>
      <w:p w14:paraId="13FD51BB" w14:textId="77777777" w:rsidR="005C67B8" w:rsidRDefault="005C67B8" w:rsidP="0066556B">
        <w:pPr>
          <w:pStyle w:val="Header"/>
          <w:ind w:right="-532"/>
          <w:jc w:val="right"/>
        </w:pPr>
        <w:r>
          <w:rPr>
            <w:rFonts w:ascii="Avenir Black" w:hAnsi="Avenir Black"/>
            <w:noProof/>
            <w:color w:val="FFFFFF" w:themeColor="background1"/>
            <w:lang w:val="en-US"/>
          </w:rPr>
          <mc:AlternateContent>
            <mc:Choice Requires="wps">
              <w:drawing>
                <wp:anchor distT="0" distB="0" distL="114300" distR="114300" simplePos="0" relativeHeight="251665408" behindDoc="0" locked="0" layoutInCell="1" allowOverlap="1" wp14:anchorId="537709FA" wp14:editId="18C69477">
                  <wp:simplePos x="0" y="0"/>
                  <wp:positionH relativeFrom="column">
                    <wp:posOffset>544628</wp:posOffset>
                  </wp:positionH>
                  <wp:positionV relativeFrom="paragraph">
                    <wp:posOffset>-79929</wp:posOffset>
                  </wp:positionV>
                  <wp:extent cx="5557088" cy="249978"/>
                  <wp:effectExtent l="0" t="0" r="5715" b="0"/>
                  <wp:wrapNone/>
                  <wp:docPr id="14" name="Rectangle 14"/>
                  <wp:cNvGraphicFramePr/>
                  <a:graphic xmlns:a="http://schemas.openxmlformats.org/drawingml/2006/main">
                    <a:graphicData uri="http://schemas.microsoft.com/office/word/2010/wordprocessingShape">
                      <wps:wsp>
                        <wps:cNvSpPr/>
                        <wps:spPr>
                          <a:xfrm>
                            <a:off x="0" y="0"/>
                            <a:ext cx="5557088" cy="249978"/>
                          </a:xfrm>
                          <a:prstGeom prst="rect">
                            <a:avLst/>
                          </a:prstGeom>
                          <a:solidFill>
                            <a:srgbClr val="B0232B"/>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875298" id="Rectangle 14" o:spid="_x0000_s1026" style="position:absolute;margin-left:42.9pt;margin-top:-6.3pt;width:437.55pt;height:19.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" fillcolor="#b0232b" stroked="f"/>
              </w:pict>
            </mc:Fallback>
          </mc:AlternateContent>
        </w:r>
        <w:r>
          <w:fldChar w:fldCharType="begin"/>
        </w:r>
        <w:r>
          <w:instrText xml:space="preserve"> PAGE   \* MERGEFORMAT </w:instrText>
        </w:r>
        <w:r>
          <w:fldChar w:fldCharType="separate"/>
        </w:r>
        <w:r w:rsidR="002C6034">
          <w:rPr>
            <w:noProof/>
          </w:rPr>
          <w:t>2</w:t>
        </w:r>
        <w:r>
          <w:rPr>
            <w:noProof/>
          </w:rPr>
          <w:fldChar w:fldCharType="end"/>
        </w: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2389D"/>
    <w:multiLevelType w:val="hybridMultilevel"/>
    <w:tmpl w:val="5FAC9C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F67C23"/>
    <w:multiLevelType w:val="hybridMultilevel"/>
    <w:tmpl w:val="AC0258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E143C5E"/>
    <w:multiLevelType w:val="hybridMultilevel"/>
    <w:tmpl w:val="7C58DB40"/>
    <w:lvl w:ilvl="0" w:tplc="B666FDFA">
      <w:start w:val="1"/>
      <w:numFmt w:val="decimal"/>
      <w:lvlText w:val="%1."/>
      <w:lvlJc w:val="left"/>
      <w:pPr>
        <w:tabs>
          <w:tab w:val="num" w:pos="720"/>
        </w:tabs>
        <w:ind w:left="720" w:hanging="360"/>
      </w:pPr>
    </w:lvl>
    <w:lvl w:ilvl="1" w:tplc="2E6AEF04" w:tentative="1">
      <w:start w:val="1"/>
      <w:numFmt w:val="decimal"/>
      <w:lvlText w:val="%2."/>
      <w:lvlJc w:val="left"/>
      <w:pPr>
        <w:tabs>
          <w:tab w:val="num" w:pos="1440"/>
        </w:tabs>
        <w:ind w:left="1440" w:hanging="360"/>
      </w:pPr>
    </w:lvl>
    <w:lvl w:ilvl="2" w:tplc="06C4D11C" w:tentative="1">
      <w:start w:val="1"/>
      <w:numFmt w:val="decimal"/>
      <w:lvlText w:val="%3."/>
      <w:lvlJc w:val="left"/>
      <w:pPr>
        <w:tabs>
          <w:tab w:val="num" w:pos="2160"/>
        </w:tabs>
        <w:ind w:left="2160" w:hanging="360"/>
      </w:pPr>
    </w:lvl>
    <w:lvl w:ilvl="3" w:tplc="955A3A6A" w:tentative="1">
      <w:start w:val="1"/>
      <w:numFmt w:val="decimal"/>
      <w:lvlText w:val="%4."/>
      <w:lvlJc w:val="left"/>
      <w:pPr>
        <w:tabs>
          <w:tab w:val="num" w:pos="2880"/>
        </w:tabs>
        <w:ind w:left="2880" w:hanging="360"/>
      </w:pPr>
    </w:lvl>
    <w:lvl w:ilvl="4" w:tplc="42D68488" w:tentative="1">
      <w:start w:val="1"/>
      <w:numFmt w:val="decimal"/>
      <w:lvlText w:val="%5."/>
      <w:lvlJc w:val="left"/>
      <w:pPr>
        <w:tabs>
          <w:tab w:val="num" w:pos="3600"/>
        </w:tabs>
        <w:ind w:left="3600" w:hanging="360"/>
      </w:pPr>
    </w:lvl>
    <w:lvl w:ilvl="5" w:tplc="E5BCDF1E" w:tentative="1">
      <w:start w:val="1"/>
      <w:numFmt w:val="decimal"/>
      <w:lvlText w:val="%6."/>
      <w:lvlJc w:val="left"/>
      <w:pPr>
        <w:tabs>
          <w:tab w:val="num" w:pos="4320"/>
        </w:tabs>
        <w:ind w:left="4320" w:hanging="360"/>
      </w:pPr>
    </w:lvl>
    <w:lvl w:ilvl="6" w:tplc="2C30A8CC" w:tentative="1">
      <w:start w:val="1"/>
      <w:numFmt w:val="decimal"/>
      <w:lvlText w:val="%7."/>
      <w:lvlJc w:val="left"/>
      <w:pPr>
        <w:tabs>
          <w:tab w:val="num" w:pos="5040"/>
        </w:tabs>
        <w:ind w:left="5040" w:hanging="360"/>
      </w:pPr>
    </w:lvl>
    <w:lvl w:ilvl="7" w:tplc="0DCCA9C8" w:tentative="1">
      <w:start w:val="1"/>
      <w:numFmt w:val="decimal"/>
      <w:lvlText w:val="%8."/>
      <w:lvlJc w:val="left"/>
      <w:pPr>
        <w:tabs>
          <w:tab w:val="num" w:pos="5760"/>
        </w:tabs>
        <w:ind w:left="5760" w:hanging="360"/>
      </w:pPr>
    </w:lvl>
    <w:lvl w:ilvl="8" w:tplc="0AFA8F26" w:tentative="1">
      <w:start w:val="1"/>
      <w:numFmt w:val="decimal"/>
      <w:lvlText w:val="%9."/>
      <w:lvlJc w:val="left"/>
      <w:pPr>
        <w:tabs>
          <w:tab w:val="num" w:pos="6480"/>
        </w:tabs>
        <w:ind w:left="6480" w:hanging="360"/>
      </w:pPr>
    </w:lvl>
  </w:abstractNum>
  <w:abstractNum w:abstractNumId="3">
    <w:nsid w:val="0ED116BD"/>
    <w:multiLevelType w:val="hybridMultilevel"/>
    <w:tmpl w:val="1228D05E"/>
    <w:lvl w:ilvl="0" w:tplc="000F0409">
      <w:start w:val="1"/>
      <w:numFmt w:val="decimal"/>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5B6F40"/>
    <w:multiLevelType w:val="hybridMultilevel"/>
    <w:tmpl w:val="ECC040D8"/>
    <w:lvl w:ilvl="0" w:tplc="4914D2BC">
      <w:numFmt w:val="bullet"/>
      <w:lvlText w:val="-"/>
      <w:lvlJc w:val="left"/>
      <w:pPr>
        <w:ind w:left="720" w:hanging="360"/>
      </w:pPr>
      <w:rPr>
        <w:rFonts w:ascii="Avenir LT Std 35 Light" w:eastAsiaTheme="minorHAnsi" w:hAnsi="Avenir LT Std 35 Light"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12C41039"/>
    <w:multiLevelType w:val="hybridMultilevel"/>
    <w:tmpl w:val="FA8EB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2DC2F57"/>
    <w:multiLevelType w:val="hybridMultilevel"/>
    <w:tmpl w:val="0B645C8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5EE73D6"/>
    <w:multiLevelType w:val="hybridMultilevel"/>
    <w:tmpl w:val="42D2DD5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19575304"/>
    <w:multiLevelType w:val="hybridMultilevel"/>
    <w:tmpl w:val="320697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1AB41938"/>
    <w:multiLevelType w:val="hybridMultilevel"/>
    <w:tmpl w:val="9E2EDB1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1B401BD8"/>
    <w:multiLevelType w:val="hybridMultilevel"/>
    <w:tmpl w:val="BDA87CF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1C581C9B"/>
    <w:multiLevelType w:val="hybridMultilevel"/>
    <w:tmpl w:val="35C2DB1A"/>
    <w:lvl w:ilvl="0" w:tplc="1C09000F">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1C6E632C"/>
    <w:multiLevelType w:val="hybridMultilevel"/>
    <w:tmpl w:val="B198AB5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255C0227"/>
    <w:multiLevelType w:val="hybridMultilevel"/>
    <w:tmpl w:val="9ABEFF9E"/>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6107AC5"/>
    <w:multiLevelType w:val="hybridMultilevel"/>
    <w:tmpl w:val="762E522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31584CD3"/>
    <w:multiLevelType w:val="hybridMultilevel"/>
    <w:tmpl w:val="E0AA8CF0"/>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6">
    <w:nsid w:val="318B69D9"/>
    <w:multiLevelType w:val="hybridMultilevel"/>
    <w:tmpl w:val="CDE696D8"/>
    <w:lvl w:ilvl="0" w:tplc="1C09000F">
      <w:start w:val="1"/>
      <w:numFmt w:val="decimal"/>
      <w:lvlText w:val="%1."/>
      <w:lvlJc w:val="left"/>
      <w:pPr>
        <w:ind w:left="2138" w:hanging="360"/>
      </w:pPr>
    </w:lvl>
    <w:lvl w:ilvl="1" w:tplc="1C090019" w:tentative="1">
      <w:start w:val="1"/>
      <w:numFmt w:val="lowerLetter"/>
      <w:lvlText w:val="%2."/>
      <w:lvlJc w:val="left"/>
      <w:pPr>
        <w:ind w:left="2858" w:hanging="360"/>
      </w:pPr>
    </w:lvl>
    <w:lvl w:ilvl="2" w:tplc="1C09001B" w:tentative="1">
      <w:start w:val="1"/>
      <w:numFmt w:val="lowerRoman"/>
      <w:lvlText w:val="%3."/>
      <w:lvlJc w:val="right"/>
      <w:pPr>
        <w:ind w:left="3578" w:hanging="180"/>
      </w:pPr>
    </w:lvl>
    <w:lvl w:ilvl="3" w:tplc="1C09000F" w:tentative="1">
      <w:start w:val="1"/>
      <w:numFmt w:val="decimal"/>
      <w:lvlText w:val="%4."/>
      <w:lvlJc w:val="left"/>
      <w:pPr>
        <w:ind w:left="4298" w:hanging="360"/>
      </w:pPr>
    </w:lvl>
    <w:lvl w:ilvl="4" w:tplc="1C090019" w:tentative="1">
      <w:start w:val="1"/>
      <w:numFmt w:val="lowerLetter"/>
      <w:lvlText w:val="%5."/>
      <w:lvlJc w:val="left"/>
      <w:pPr>
        <w:ind w:left="5018" w:hanging="360"/>
      </w:pPr>
    </w:lvl>
    <w:lvl w:ilvl="5" w:tplc="1C09001B" w:tentative="1">
      <w:start w:val="1"/>
      <w:numFmt w:val="lowerRoman"/>
      <w:lvlText w:val="%6."/>
      <w:lvlJc w:val="right"/>
      <w:pPr>
        <w:ind w:left="5738" w:hanging="180"/>
      </w:pPr>
    </w:lvl>
    <w:lvl w:ilvl="6" w:tplc="1C09000F" w:tentative="1">
      <w:start w:val="1"/>
      <w:numFmt w:val="decimal"/>
      <w:lvlText w:val="%7."/>
      <w:lvlJc w:val="left"/>
      <w:pPr>
        <w:ind w:left="6458" w:hanging="360"/>
      </w:pPr>
    </w:lvl>
    <w:lvl w:ilvl="7" w:tplc="1C090019" w:tentative="1">
      <w:start w:val="1"/>
      <w:numFmt w:val="lowerLetter"/>
      <w:lvlText w:val="%8."/>
      <w:lvlJc w:val="left"/>
      <w:pPr>
        <w:ind w:left="7178" w:hanging="360"/>
      </w:pPr>
    </w:lvl>
    <w:lvl w:ilvl="8" w:tplc="1C09001B" w:tentative="1">
      <w:start w:val="1"/>
      <w:numFmt w:val="lowerRoman"/>
      <w:lvlText w:val="%9."/>
      <w:lvlJc w:val="right"/>
      <w:pPr>
        <w:ind w:left="7898" w:hanging="180"/>
      </w:pPr>
    </w:lvl>
  </w:abstractNum>
  <w:abstractNum w:abstractNumId="17">
    <w:nsid w:val="32064C6D"/>
    <w:multiLevelType w:val="hybridMultilevel"/>
    <w:tmpl w:val="581A489E"/>
    <w:lvl w:ilvl="0" w:tplc="1C09000F">
      <w:start w:val="1"/>
      <w:numFmt w:val="decimal"/>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323E4228"/>
    <w:multiLevelType w:val="hybridMultilevel"/>
    <w:tmpl w:val="98A69CC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324A0CAB"/>
    <w:multiLevelType w:val="hybridMultilevel"/>
    <w:tmpl w:val="55AE440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38BF3E79"/>
    <w:multiLevelType w:val="hybridMultilevel"/>
    <w:tmpl w:val="E048C4E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3C5D03E4"/>
    <w:multiLevelType w:val="hybridMultilevel"/>
    <w:tmpl w:val="BCFCC50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3C647AB3"/>
    <w:multiLevelType w:val="hybridMultilevel"/>
    <w:tmpl w:val="FB22E92E"/>
    <w:lvl w:ilvl="0" w:tplc="1C09000F">
      <w:start w:val="1"/>
      <w:numFmt w:val="decimal"/>
      <w:lvlText w:val="%1."/>
      <w:lvlJc w:val="left"/>
      <w:pPr>
        <w:ind w:left="1996" w:hanging="360"/>
      </w:pPr>
    </w:lvl>
    <w:lvl w:ilvl="1" w:tplc="1C090019" w:tentative="1">
      <w:start w:val="1"/>
      <w:numFmt w:val="lowerLetter"/>
      <w:lvlText w:val="%2."/>
      <w:lvlJc w:val="left"/>
      <w:pPr>
        <w:ind w:left="2716" w:hanging="360"/>
      </w:pPr>
    </w:lvl>
    <w:lvl w:ilvl="2" w:tplc="1C09001B" w:tentative="1">
      <w:start w:val="1"/>
      <w:numFmt w:val="lowerRoman"/>
      <w:lvlText w:val="%3."/>
      <w:lvlJc w:val="right"/>
      <w:pPr>
        <w:ind w:left="3436" w:hanging="180"/>
      </w:pPr>
    </w:lvl>
    <w:lvl w:ilvl="3" w:tplc="1C09000F" w:tentative="1">
      <w:start w:val="1"/>
      <w:numFmt w:val="decimal"/>
      <w:lvlText w:val="%4."/>
      <w:lvlJc w:val="left"/>
      <w:pPr>
        <w:ind w:left="4156" w:hanging="360"/>
      </w:pPr>
    </w:lvl>
    <w:lvl w:ilvl="4" w:tplc="1C090019" w:tentative="1">
      <w:start w:val="1"/>
      <w:numFmt w:val="lowerLetter"/>
      <w:lvlText w:val="%5."/>
      <w:lvlJc w:val="left"/>
      <w:pPr>
        <w:ind w:left="4876" w:hanging="360"/>
      </w:pPr>
    </w:lvl>
    <w:lvl w:ilvl="5" w:tplc="1C09001B" w:tentative="1">
      <w:start w:val="1"/>
      <w:numFmt w:val="lowerRoman"/>
      <w:lvlText w:val="%6."/>
      <w:lvlJc w:val="right"/>
      <w:pPr>
        <w:ind w:left="5596" w:hanging="180"/>
      </w:pPr>
    </w:lvl>
    <w:lvl w:ilvl="6" w:tplc="1C09000F" w:tentative="1">
      <w:start w:val="1"/>
      <w:numFmt w:val="decimal"/>
      <w:lvlText w:val="%7."/>
      <w:lvlJc w:val="left"/>
      <w:pPr>
        <w:ind w:left="6316" w:hanging="360"/>
      </w:pPr>
    </w:lvl>
    <w:lvl w:ilvl="7" w:tplc="1C090019" w:tentative="1">
      <w:start w:val="1"/>
      <w:numFmt w:val="lowerLetter"/>
      <w:lvlText w:val="%8."/>
      <w:lvlJc w:val="left"/>
      <w:pPr>
        <w:ind w:left="7036" w:hanging="360"/>
      </w:pPr>
    </w:lvl>
    <w:lvl w:ilvl="8" w:tplc="1C09001B" w:tentative="1">
      <w:start w:val="1"/>
      <w:numFmt w:val="lowerRoman"/>
      <w:lvlText w:val="%9."/>
      <w:lvlJc w:val="right"/>
      <w:pPr>
        <w:ind w:left="7756" w:hanging="180"/>
      </w:pPr>
    </w:lvl>
  </w:abstractNum>
  <w:abstractNum w:abstractNumId="23">
    <w:nsid w:val="3D291C15"/>
    <w:multiLevelType w:val="hybridMultilevel"/>
    <w:tmpl w:val="FD566F92"/>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3F101639"/>
    <w:multiLevelType w:val="hybridMultilevel"/>
    <w:tmpl w:val="78B65EF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3FCD50F0"/>
    <w:multiLevelType w:val="hybridMultilevel"/>
    <w:tmpl w:val="A5B0D36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445C3305"/>
    <w:multiLevelType w:val="hybridMultilevel"/>
    <w:tmpl w:val="E6F4B148"/>
    <w:lvl w:ilvl="0" w:tplc="1C09000F">
      <w:start w:val="1"/>
      <w:numFmt w:val="decimal"/>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4B34468C"/>
    <w:multiLevelType w:val="hybridMultilevel"/>
    <w:tmpl w:val="617650A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4C9F2753"/>
    <w:multiLevelType w:val="hybridMultilevel"/>
    <w:tmpl w:val="AC26A8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4D684AC8"/>
    <w:multiLevelType w:val="hybridMultilevel"/>
    <w:tmpl w:val="4C0282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53BB6EBF"/>
    <w:multiLevelType w:val="hybridMultilevel"/>
    <w:tmpl w:val="E8DA8960"/>
    <w:lvl w:ilvl="0" w:tplc="1C09000F">
      <w:start w:val="1"/>
      <w:numFmt w:val="decimal"/>
      <w:lvlText w:val="%1."/>
      <w:lvlJc w:val="left"/>
      <w:pPr>
        <w:ind w:left="1996" w:hanging="360"/>
      </w:pPr>
    </w:lvl>
    <w:lvl w:ilvl="1" w:tplc="1C090019" w:tentative="1">
      <w:start w:val="1"/>
      <w:numFmt w:val="lowerLetter"/>
      <w:lvlText w:val="%2."/>
      <w:lvlJc w:val="left"/>
      <w:pPr>
        <w:ind w:left="2716" w:hanging="360"/>
      </w:pPr>
    </w:lvl>
    <w:lvl w:ilvl="2" w:tplc="1C09001B" w:tentative="1">
      <w:start w:val="1"/>
      <w:numFmt w:val="lowerRoman"/>
      <w:lvlText w:val="%3."/>
      <w:lvlJc w:val="right"/>
      <w:pPr>
        <w:ind w:left="3436" w:hanging="180"/>
      </w:pPr>
    </w:lvl>
    <w:lvl w:ilvl="3" w:tplc="1C09000F" w:tentative="1">
      <w:start w:val="1"/>
      <w:numFmt w:val="decimal"/>
      <w:lvlText w:val="%4."/>
      <w:lvlJc w:val="left"/>
      <w:pPr>
        <w:ind w:left="4156" w:hanging="360"/>
      </w:pPr>
    </w:lvl>
    <w:lvl w:ilvl="4" w:tplc="1C090019" w:tentative="1">
      <w:start w:val="1"/>
      <w:numFmt w:val="lowerLetter"/>
      <w:lvlText w:val="%5."/>
      <w:lvlJc w:val="left"/>
      <w:pPr>
        <w:ind w:left="4876" w:hanging="360"/>
      </w:pPr>
    </w:lvl>
    <w:lvl w:ilvl="5" w:tplc="1C09001B" w:tentative="1">
      <w:start w:val="1"/>
      <w:numFmt w:val="lowerRoman"/>
      <w:lvlText w:val="%6."/>
      <w:lvlJc w:val="right"/>
      <w:pPr>
        <w:ind w:left="5596" w:hanging="180"/>
      </w:pPr>
    </w:lvl>
    <w:lvl w:ilvl="6" w:tplc="1C09000F" w:tentative="1">
      <w:start w:val="1"/>
      <w:numFmt w:val="decimal"/>
      <w:lvlText w:val="%7."/>
      <w:lvlJc w:val="left"/>
      <w:pPr>
        <w:ind w:left="6316" w:hanging="360"/>
      </w:pPr>
    </w:lvl>
    <w:lvl w:ilvl="7" w:tplc="1C090019" w:tentative="1">
      <w:start w:val="1"/>
      <w:numFmt w:val="lowerLetter"/>
      <w:lvlText w:val="%8."/>
      <w:lvlJc w:val="left"/>
      <w:pPr>
        <w:ind w:left="7036" w:hanging="360"/>
      </w:pPr>
    </w:lvl>
    <w:lvl w:ilvl="8" w:tplc="1C09001B" w:tentative="1">
      <w:start w:val="1"/>
      <w:numFmt w:val="lowerRoman"/>
      <w:lvlText w:val="%9."/>
      <w:lvlJc w:val="right"/>
      <w:pPr>
        <w:ind w:left="7756" w:hanging="180"/>
      </w:pPr>
    </w:lvl>
  </w:abstractNum>
  <w:abstractNum w:abstractNumId="31">
    <w:nsid w:val="540A5C4C"/>
    <w:multiLevelType w:val="hybridMultilevel"/>
    <w:tmpl w:val="2E4C91D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nsid w:val="58DF3532"/>
    <w:multiLevelType w:val="hybridMultilevel"/>
    <w:tmpl w:val="6C3E138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nsid w:val="59240821"/>
    <w:multiLevelType w:val="hybridMultilevel"/>
    <w:tmpl w:val="7D0A51F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597F228C"/>
    <w:multiLevelType w:val="hybridMultilevel"/>
    <w:tmpl w:val="1E54BD3C"/>
    <w:lvl w:ilvl="0" w:tplc="1C09000F">
      <w:start w:val="1"/>
      <w:numFmt w:val="decimal"/>
      <w:lvlText w:val="%1."/>
      <w:lvlJc w:val="left"/>
      <w:pPr>
        <w:ind w:left="1854" w:hanging="360"/>
      </w:pPr>
    </w:lvl>
    <w:lvl w:ilvl="1" w:tplc="1C090019" w:tentative="1">
      <w:start w:val="1"/>
      <w:numFmt w:val="lowerLetter"/>
      <w:lvlText w:val="%2."/>
      <w:lvlJc w:val="left"/>
      <w:pPr>
        <w:ind w:left="2574" w:hanging="360"/>
      </w:pPr>
    </w:lvl>
    <w:lvl w:ilvl="2" w:tplc="1C09001B" w:tentative="1">
      <w:start w:val="1"/>
      <w:numFmt w:val="lowerRoman"/>
      <w:lvlText w:val="%3."/>
      <w:lvlJc w:val="right"/>
      <w:pPr>
        <w:ind w:left="3294" w:hanging="180"/>
      </w:pPr>
    </w:lvl>
    <w:lvl w:ilvl="3" w:tplc="1C09000F" w:tentative="1">
      <w:start w:val="1"/>
      <w:numFmt w:val="decimal"/>
      <w:lvlText w:val="%4."/>
      <w:lvlJc w:val="left"/>
      <w:pPr>
        <w:ind w:left="4014" w:hanging="360"/>
      </w:pPr>
    </w:lvl>
    <w:lvl w:ilvl="4" w:tplc="1C090019" w:tentative="1">
      <w:start w:val="1"/>
      <w:numFmt w:val="lowerLetter"/>
      <w:lvlText w:val="%5."/>
      <w:lvlJc w:val="left"/>
      <w:pPr>
        <w:ind w:left="4734" w:hanging="360"/>
      </w:pPr>
    </w:lvl>
    <w:lvl w:ilvl="5" w:tplc="1C09001B" w:tentative="1">
      <w:start w:val="1"/>
      <w:numFmt w:val="lowerRoman"/>
      <w:lvlText w:val="%6."/>
      <w:lvlJc w:val="right"/>
      <w:pPr>
        <w:ind w:left="5454" w:hanging="180"/>
      </w:pPr>
    </w:lvl>
    <w:lvl w:ilvl="6" w:tplc="1C09000F" w:tentative="1">
      <w:start w:val="1"/>
      <w:numFmt w:val="decimal"/>
      <w:lvlText w:val="%7."/>
      <w:lvlJc w:val="left"/>
      <w:pPr>
        <w:ind w:left="6174" w:hanging="360"/>
      </w:pPr>
    </w:lvl>
    <w:lvl w:ilvl="7" w:tplc="1C090019" w:tentative="1">
      <w:start w:val="1"/>
      <w:numFmt w:val="lowerLetter"/>
      <w:lvlText w:val="%8."/>
      <w:lvlJc w:val="left"/>
      <w:pPr>
        <w:ind w:left="6894" w:hanging="360"/>
      </w:pPr>
    </w:lvl>
    <w:lvl w:ilvl="8" w:tplc="1C09001B" w:tentative="1">
      <w:start w:val="1"/>
      <w:numFmt w:val="lowerRoman"/>
      <w:lvlText w:val="%9."/>
      <w:lvlJc w:val="right"/>
      <w:pPr>
        <w:ind w:left="7614" w:hanging="180"/>
      </w:pPr>
    </w:lvl>
  </w:abstractNum>
  <w:abstractNum w:abstractNumId="35">
    <w:nsid w:val="5D362B45"/>
    <w:multiLevelType w:val="hybridMultilevel"/>
    <w:tmpl w:val="3EB8AE4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649A412B"/>
    <w:multiLevelType w:val="hybridMultilevel"/>
    <w:tmpl w:val="BE08ABB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nsid w:val="71E35BAF"/>
    <w:multiLevelType w:val="hybridMultilevel"/>
    <w:tmpl w:val="0B645C8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760B4883"/>
    <w:multiLevelType w:val="hybridMultilevel"/>
    <w:tmpl w:val="A46416A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nsid w:val="76C1236A"/>
    <w:multiLevelType w:val="hybridMultilevel"/>
    <w:tmpl w:val="C2BAC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89B1A94"/>
    <w:multiLevelType w:val="hybridMultilevel"/>
    <w:tmpl w:val="C39E1966"/>
    <w:lvl w:ilvl="0" w:tplc="1C090001">
      <w:start w:val="1"/>
      <w:numFmt w:val="bullet"/>
      <w:lvlText w:val=""/>
      <w:lvlJc w:val="left"/>
      <w:pPr>
        <w:ind w:left="754" w:hanging="360"/>
      </w:pPr>
      <w:rPr>
        <w:rFonts w:ascii="Symbol" w:hAnsi="Symbol" w:hint="default"/>
      </w:rPr>
    </w:lvl>
    <w:lvl w:ilvl="1" w:tplc="1C090003" w:tentative="1">
      <w:start w:val="1"/>
      <w:numFmt w:val="bullet"/>
      <w:lvlText w:val="o"/>
      <w:lvlJc w:val="left"/>
      <w:pPr>
        <w:ind w:left="1474" w:hanging="360"/>
      </w:pPr>
      <w:rPr>
        <w:rFonts w:ascii="Courier New" w:hAnsi="Courier New" w:cs="Courier New" w:hint="default"/>
      </w:rPr>
    </w:lvl>
    <w:lvl w:ilvl="2" w:tplc="1C090005" w:tentative="1">
      <w:start w:val="1"/>
      <w:numFmt w:val="bullet"/>
      <w:lvlText w:val=""/>
      <w:lvlJc w:val="left"/>
      <w:pPr>
        <w:ind w:left="2194" w:hanging="360"/>
      </w:pPr>
      <w:rPr>
        <w:rFonts w:ascii="Wingdings" w:hAnsi="Wingdings" w:hint="default"/>
      </w:rPr>
    </w:lvl>
    <w:lvl w:ilvl="3" w:tplc="1C090001" w:tentative="1">
      <w:start w:val="1"/>
      <w:numFmt w:val="bullet"/>
      <w:lvlText w:val=""/>
      <w:lvlJc w:val="left"/>
      <w:pPr>
        <w:ind w:left="2914" w:hanging="360"/>
      </w:pPr>
      <w:rPr>
        <w:rFonts w:ascii="Symbol" w:hAnsi="Symbol" w:hint="default"/>
      </w:rPr>
    </w:lvl>
    <w:lvl w:ilvl="4" w:tplc="1C090003" w:tentative="1">
      <w:start w:val="1"/>
      <w:numFmt w:val="bullet"/>
      <w:lvlText w:val="o"/>
      <w:lvlJc w:val="left"/>
      <w:pPr>
        <w:ind w:left="3634" w:hanging="360"/>
      </w:pPr>
      <w:rPr>
        <w:rFonts w:ascii="Courier New" w:hAnsi="Courier New" w:cs="Courier New" w:hint="default"/>
      </w:rPr>
    </w:lvl>
    <w:lvl w:ilvl="5" w:tplc="1C090005" w:tentative="1">
      <w:start w:val="1"/>
      <w:numFmt w:val="bullet"/>
      <w:lvlText w:val=""/>
      <w:lvlJc w:val="left"/>
      <w:pPr>
        <w:ind w:left="4354" w:hanging="360"/>
      </w:pPr>
      <w:rPr>
        <w:rFonts w:ascii="Wingdings" w:hAnsi="Wingdings" w:hint="default"/>
      </w:rPr>
    </w:lvl>
    <w:lvl w:ilvl="6" w:tplc="1C090001" w:tentative="1">
      <w:start w:val="1"/>
      <w:numFmt w:val="bullet"/>
      <w:lvlText w:val=""/>
      <w:lvlJc w:val="left"/>
      <w:pPr>
        <w:ind w:left="5074" w:hanging="360"/>
      </w:pPr>
      <w:rPr>
        <w:rFonts w:ascii="Symbol" w:hAnsi="Symbol" w:hint="default"/>
      </w:rPr>
    </w:lvl>
    <w:lvl w:ilvl="7" w:tplc="1C090003" w:tentative="1">
      <w:start w:val="1"/>
      <w:numFmt w:val="bullet"/>
      <w:lvlText w:val="o"/>
      <w:lvlJc w:val="left"/>
      <w:pPr>
        <w:ind w:left="5794" w:hanging="360"/>
      </w:pPr>
      <w:rPr>
        <w:rFonts w:ascii="Courier New" w:hAnsi="Courier New" w:cs="Courier New" w:hint="default"/>
      </w:rPr>
    </w:lvl>
    <w:lvl w:ilvl="8" w:tplc="1C090005" w:tentative="1">
      <w:start w:val="1"/>
      <w:numFmt w:val="bullet"/>
      <w:lvlText w:val=""/>
      <w:lvlJc w:val="left"/>
      <w:pPr>
        <w:ind w:left="6514" w:hanging="360"/>
      </w:pPr>
      <w:rPr>
        <w:rFonts w:ascii="Wingdings" w:hAnsi="Wingdings" w:hint="default"/>
      </w:rPr>
    </w:lvl>
  </w:abstractNum>
  <w:abstractNum w:abstractNumId="41">
    <w:nsid w:val="7DB42635"/>
    <w:multiLevelType w:val="hybridMultilevel"/>
    <w:tmpl w:val="FD76234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2">
    <w:nsid w:val="7F0D5EA3"/>
    <w:multiLevelType w:val="hybridMultilevel"/>
    <w:tmpl w:val="C2F0FA94"/>
    <w:lvl w:ilvl="0" w:tplc="A0B24F60">
      <w:start w:val="1"/>
      <w:numFmt w:val="bullet"/>
      <w:lvlText w:val="•"/>
      <w:lvlJc w:val="left"/>
      <w:pPr>
        <w:tabs>
          <w:tab w:val="num" w:pos="720"/>
        </w:tabs>
        <w:ind w:left="720" w:hanging="360"/>
      </w:pPr>
      <w:rPr>
        <w:rFonts w:ascii="Arial" w:hAnsi="Arial" w:hint="default"/>
      </w:rPr>
    </w:lvl>
    <w:lvl w:ilvl="1" w:tplc="691CE174" w:tentative="1">
      <w:start w:val="1"/>
      <w:numFmt w:val="bullet"/>
      <w:lvlText w:val="•"/>
      <w:lvlJc w:val="left"/>
      <w:pPr>
        <w:tabs>
          <w:tab w:val="num" w:pos="1440"/>
        </w:tabs>
        <w:ind w:left="1440" w:hanging="360"/>
      </w:pPr>
      <w:rPr>
        <w:rFonts w:ascii="Arial" w:hAnsi="Arial" w:hint="default"/>
      </w:rPr>
    </w:lvl>
    <w:lvl w:ilvl="2" w:tplc="BD620EDC" w:tentative="1">
      <w:start w:val="1"/>
      <w:numFmt w:val="bullet"/>
      <w:lvlText w:val="•"/>
      <w:lvlJc w:val="left"/>
      <w:pPr>
        <w:tabs>
          <w:tab w:val="num" w:pos="2160"/>
        </w:tabs>
        <w:ind w:left="2160" w:hanging="360"/>
      </w:pPr>
      <w:rPr>
        <w:rFonts w:ascii="Arial" w:hAnsi="Arial" w:hint="default"/>
      </w:rPr>
    </w:lvl>
    <w:lvl w:ilvl="3" w:tplc="84424310" w:tentative="1">
      <w:start w:val="1"/>
      <w:numFmt w:val="bullet"/>
      <w:lvlText w:val="•"/>
      <w:lvlJc w:val="left"/>
      <w:pPr>
        <w:tabs>
          <w:tab w:val="num" w:pos="2880"/>
        </w:tabs>
        <w:ind w:left="2880" w:hanging="360"/>
      </w:pPr>
      <w:rPr>
        <w:rFonts w:ascii="Arial" w:hAnsi="Arial" w:hint="default"/>
      </w:rPr>
    </w:lvl>
    <w:lvl w:ilvl="4" w:tplc="25BCE80E" w:tentative="1">
      <w:start w:val="1"/>
      <w:numFmt w:val="bullet"/>
      <w:lvlText w:val="•"/>
      <w:lvlJc w:val="left"/>
      <w:pPr>
        <w:tabs>
          <w:tab w:val="num" w:pos="3600"/>
        </w:tabs>
        <w:ind w:left="3600" w:hanging="360"/>
      </w:pPr>
      <w:rPr>
        <w:rFonts w:ascii="Arial" w:hAnsi="Arial" w:hint="default"/>
      </w:rPr>
    </w:lvl>
    <w:lvl w:ilvl="5" w:tplc="1794E0D8" w:tentative="1">
      <w:start w:val="1"/>
      <w:numFmt w:val="bullet"/>
      <w:lvlText w:val="•"/>
      <w:lvlJc w:val="left"/>
      <w:pPr>
        <w:tabs>
          <w:tab w:val="num" w:pos="4320"/>
        </w:tabs>
        <w:ind w:left="4320" w:hanging="360"/>
      </w:pPr>
      <w:rPr>
        <w:rFonts w:ascii="Arial" w:hAnsi="Arial" w:hint="default"/>
      </w:rPr>
    </w:lvl>
    <w:lvl w:ilvl="6" w:tplc="783E7C22" w:tentative="1">
      <w:start w:val="1"/>
      <w:numFmt w:val="bullet"/>
      <w:lvlText w:val="•"/>
      <w:lvlJc w:val="left"/>
      <w:pPr>
        <w:tabs>
          <w:tab w:val="num" w:pos="5040"/>
        </w:tabs>
        <w:ind w:left="5040" w:hanging="360"/>
      </w:pPr>
      <w:rPr>
        <w:rFonts w:ascii="Arial" w:hAnsi="Arial" w:hint="default"/>
      </w:rPr>
    </w:lvl>
    <w:lvl w:ilvl="7" w:tplc="ACDC1D9C" w:tentative="1">
      <w:start w:val="1"/>
      <w:numFmt w:val="bullet"/>
      <w:lvlText w:val="•"/>
      <w:lvlJc w:val="left"/>
      <w:pPr>
        <w:tabs>
          <w:tab w:val="num" w:pos="5760"/>
        </w:tabs>
        <w:ind w:left="5760" w:hanging="360"/>
      </w:pPr>
      <w:rPr>
        <w:rFonts w:ascii="Arial" w:hAnsi="Arial" w:hint="default"/>
      </w:rPr>
    </w:lvl>
    <w:lvl w:ilvl="8" w:tplc="4CF6FBD6" w:tentative="1">
      <w:start w:val="1"/>
      <w:numFmt w:val="bullet"/>
      <w:lvlText w:val="•"/>
      <w:lvlJc w:val="left"/>
      <w:pPr>
        <w:tabs>
          <w:tab w:val="num" w:pos="6480"/>
        </w:tabs>
        <w:ind w:left="6480" w:hanging="360"/>
      </w:pPr>
      <w:rPr>
        <w:rFonts w:ascii="Arial" w:hAnsi="Arial" w:hint="default"/>
      </w:rPr>
    </w:lvl>
  </w:abstractNum>
  <w:abstractNum w:abstractNumId="43">
    <w:nsid w:val="7F9E35D7"/>
    <w:multiLevelType w:val="hybridMultilevel"/>
    <w:tmpl w:val="69C8A33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32"/>
  </w:num>
  <w:num w:numId="2">
    <w:abstractNumId w:val="0"/>
  </w:num>
  <w:num w:numId="3">
    <w:abstractNumId w:val="39"/>
  </w:num>
  <w:num w:numId="4">
    <w:abstractNumId w:val="5"/>
  </w:num>
  <w:num w:numId="5">
    <w:abstractNumId w:val="18"/>
  </w:num>
  <w:num w:numId="6">
    <w:abstractNumId w:val="4"/>
  </w:num>
  <w:num w:numId="7">
    <w:abstractNumId w:val="28"/>
  </w:num>
  <w:num w:numId="8">
    <w:abstractNumId w:val="15"/>
  </w:num>
  <w:num w:numId="9">
    <w:abstractNumId w:val="2"/>
  </w:num>
  <w:num w:numId="10">
    <w:abstractNumId w:val="1"/>
  </w:num>
  <w:num w:numId="11">
    <w:abstractNumId w:val="21"/>
  </w:num>
  <w:num w:numId="12">
    <w:abstractNumId w:val="11"/>
  </w:num>
  <w:num w:numId="13">
    <w:abstractNumId w:val="35"/>
  </w:num>
  <w:num w:numId="14">
    <w:abstractNumId w:val="24"/>
  </w:num>
  <w:num w:numId="15">
    <w:abstractNumId w:val="33"/>
  </w:num>
  <w:num w:numId="16">
    <w:abstractNumId w:val="23"/>
  </w:num>
  <w:num w:numId="17">
    <w:abstractNumId w:val="10"/>
  </w:num>
  <w:num w:numId="18">
    <w:abstractNumId w:val="38"/>
  </w:num>
  <w:num w:numId="19">
    <w:abstractNumId w:val="12"/>
  </w:num>
  <w:num w:numId="20">
    <w:abstractNumId w:val="14"/>
  </w:num>
  <w:num w:numId="21">
    <w:abstractNumId w:val="42"/>
  </w:num>
  <w:num w:numId="22">
    <w:abstractNumId w:val="37"/>
  </w:num>
  <w:num w:numId="23">
    <w:abstractNumId w:val="34"/>
  </w:num>
  <w:num w:numId="24">
    <w:abstractNumId w:val="20"/>
  </w:num>
  <w:num w:numId="25">
    <w:abstractNumId w:val="36"/>
  </w:num>
  <w:num w:numId="26">
    <w:abstractNumId w:val="6"/>
  </w:num>
  <w:num w:numId="27">
    <w:abstractNumId w:val="25"/>
  </w:num>
  <w:num w:numId="28">
    <w:abstractNumId w:val="9"/>
  </w:num>
  <w:num w:numId="29">
    <w:abstractNumId w:val="3"/>
  </w:num>
  <w:num w:numId="30">
    <w:abstractNumId w:val="43"/>
  </w:num>
  <w:num w:numId="31">
    <w:abstractNumId w:val="30"/>
  </w:num>
  <w:num w:numId="32">
    <w:abstractNumId w:val="17"/>
  </w:num>
  <w:num w:numId="33">
    <w:abstractNumId w:val="19"/>
  </w:num>
  <w:num w:numId="34">
    <w:abstractNumId w:val="26"/>
  </w:num>
  <w:num w:numId="35">
    <w:abstractNumId w:val="8"/>
  </w:num>
  <w:num w:numId="36">
    <w:abstractNumId w:val="41"/>
  </w:num>
  <w:num w:numId="37">
    <w:abstractNumId w:val="29"/>
  </w:num>
  <w:num w:numId="38">
    <w:abstractNumId w:val="31"/>
  </w:num>
  <w:num w:numId="39">
    <w:abstractNumId w:val="13"/>
  </w:num>
  <w:num w:numId="40">
    <w:abstractNumId w:val="40"/>
  </w:num>
  <w:num w:numId="41">
    <w:abstractNumId w:val="7"/>
  </w:num>
  <w:num w:numId="42">
    <w:abstractNumId w:val="16"/>
  </w:num>
  <w:num w:numId="43">
    <w:abstractNumId w:val="27"/>
  </w:num>
  <w:num w:numId="44">
    <w:abstractNumId w:val="2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F3D"/>
    <w:rsid w:val="00012044"/>
    <w:rsid w:val="00023D43"/>
    <w:rsid w:val="00034221"/>
    <w:rsid w:val="00092D83"/>
    <w:rsid w:val="0009709D"/>
    <w:rsid w:val="000A07E3"/>
    <w:rsid w:val="000A563D"/>
    <w:rsid w:val="000D758C"/>
    <w:rsid w:val="000F6558"/>
    <w:rsid w:val="001167D3"/>
    <w:rsid w:val="001264D0"/>
    <w:rsid w:val="001359B5"/>
    <w:rsid w:val="00142066"/>
    <w:rsid w:val="0014496D"/>
    <w:rsid w:val="00147748"/>
    <w:rsid w:val="0017198F"/>
    <w:rsid w:val="001839A2"/>
    <w:rsid w:val="00185E05"/>
    <w:rsid w:val="001A7B27"/>
    <w:rsid w:val="001C1677"/>
    <w:rsid w:val="001C4216"/>
    <w:rsid w:val="001D3150"/>
    <w:rsid w:val="001E31FC"/>
    <w:rsid w:val="001F4E93"/>
    <w:rsid w:val="00210D0F"/>
    <w:rsid w:val="00215CB9"/>
    <w:rsid w:val="00216AE5"/>
    <w:rsid w:val="00225C9D"/>
    <w:rsid w:val="00295DA5"/>
    <w:rsid w:val="002A23AA"/>
    <w:rsid w:val="002C6034"/>
    <w:rsid w:val="002E0BB5"/>
    <w:rsid w:val="002F04AA"/>
    <w:rsid w:val="00300C5F"/>
    <w:rsid w:val="0030108D"/>
    <w:rsid w:val="00303197"/>
    <w:rsid w:val="00305A49"/>
    <w:rsid w:val="0034717B"/>
    <w:rsid w:val="0035571D"/>
    <w:rsid w:val="0038318C"/>
    <w:rsid w:val="003969F7"/>
    <w:rsid w:val="003A3E35"/>
    <w:rsid w:val="003B091C"/>
    <w:rsid w:val="003B22E3"/>
    <w:rsid w:val="003C1AAD"/>
    <w:rsid w:val="003E4493"/>
    <w:rsid w:val="003E7771"/>
    <w:rsid w:val="003F03B1"/>
    <w:rsid w:val="0040649E"/>
    <w:rsid w:val="00420078"/>
    <w:rsid w:val="00455D03"/>
    <w:rsid w:val="0046055A"/>
    <w:rsid w:val="004658F1"/>
    <w:rsid w:val="004715E0"/>
    <w:rsid w:val="00474BF8"/>
    <w:rsid w:val="004849DA"/>
    <w:rsid w:val="00490C1A"/>
    <w:rsid w:val="004A655C"/>
    <w:rsid w:val="00500794"/>
    <w:rsid w:val="00502639"/>
    <w:rsid w:val="0050521D"/>
    <w:rsid w:val="00532FEE"/>
    <w:rsid w:val="00543F0D"/>
    <w:rsid w:val="00546AC9"/>
    <w:rsid w:val="005846F2"/>
    <w:rsid w:val="005942FD"/>
    <w:rsid w:val="005A27A4"/>
    <w:rsid w:val="005A70F9"/>
    <w:rsid w:val="005B0936"/>
    <w:rsid w:val="005C1F5A"/>
    <w:rsid w:val="005C67B8"/>
    <w:rsid w:val="005D2AD0"/>
    <w:rsid w:val="005D7B21"/>
    <w:rsid w:val="005E4F3C"/>
    <w:rsid w:val="005E5E07"/>
    <w:rsid w:val="006268A3"/>
    <w:rsid w:val="00630F57"/>
    <w:rsid w:val="00652BBF"/>
    <w:rsid w:val="0066556B"/>
    <w:rsid w:val="0066728A"/>
    <w:rsid w:val="00672400"/>
    <w:rsid w:val="00684FD8"/>
    <w:rsid w:val="00690EB9"/>
    <w:rsid w:val="00693962"/>
    <w:rsid w:val="00693EDB"/>
    <w:rsid w:val="006A1568"/>
    <w:rsid w:val="006A60D3"/>
    <w:rsid w:val="006A61EF"/>
    <w:rsid w:val="006D2244"/>
    <w:rsid w:val="006D5CC3"/>
    <w:rsid w:val="0072135F"/>
    <w:rsid w:val="00727B66"/>
    <w:rsid w:val="0073076F"/>
    <w:rsid w:val="00741526"/>
    <w:rsid w:val="00744626"/>
    <w:rsid w:val="00766322"/>
    <w:rsid w:val="0078414B"/>
    <w:rsid w:val="007C46BA"/>
    <w:rsid w:val="007C50C2"/>
    <w:rsid w:val="007E02E2"/>
    <w:rsid w:val="007F6A0C"/>
    <w:rsid w:val="008165F0"/>
    <w:rsid w:val="00832B0C"/>
    <w:rsid w:val="008368A4"/>
    <w:rsid w:val="0084458B"/>
    <w:rsid w:val="00860AB4"/>
    <w:rsid w:val="008846ED"/>
    <w:rsid w:val="00887C39"/>
    <w:rsid w:val="00892AB0"/>
    <w:rsid w:val="008A2CF5"/>
    <w:rsid w:val="008A37EF"/>
    <w:rsid w:val="008F4DD3"/>
    <w:rsid w:val="00900406"/>
    <w:rsid w:val="0094597C"/>
    <w:rsid w:val="00964CB2"/>
    <w:rsid w:val="009732A6"/>
    <w:rsid w:val="00974ED0"/>
    <w:rsid w:val="0097603E"/>
    <w:rsid w:val="00981876"/>
    <w:rsid w:val="00990996"/>
    <w:rsid w:val="009923FC"/>
    <w:rsid w:val="0099323E"/>
    <w:rsid w:val="009A5BAB"/>
    <w:rsid w:val="009C31C0"/>
    <w:rsid w:val="009D4F6C"/>
    <w:rsid w:val="009E11C5"/>
    <w:rsid w:val="00A0664D"/>
    <w:rsid w:val="00A232AC"/>
    <w:rsid w:val="00A27D5F"/>
    <w:rsid w:val="00A31E0F"/>
    <w:rsid w:val="00A40B30"/>
    <w:rsid w:val="00A551F8"/>
    <w:rsid w:val="00A563DC"/>
    <w:rsid w:val="00A70F3D"/>
    <w:rsid w:val="00A71D8A"/>
    <w:rsid w:val="00A756B8"/>
    <w:rsid w:val="00A916BF"/>
    <w:rsid w:val="00AC4B1A"/>
    <w:rsid w:val="00AD35E1"/>
    <w:rsid w:val="00AE6270"/>
    <w:rsid w:val="00B06C3F"/>
    <w:rsid w:val="00B11C24"/>
    <w:rsid w:val="00B11DF0"/>
    <w:rsid w:val="00B148E2"/>
    <w:rsid w:val="00B149DE"/>
    <w:rsid w:val="00B15F0E"/>
    <w:rsid w:val="00B35A7F"/>
    <w:rsid w:val="00B62CDF"/>
    <w:rsid w:val="00B6310D"/>
    <w:rsid w:val="00B75037"/>
    <w:rsid w:val="00B93CC7"/>
    <w:rsid w:val="00BA0AA1"/>
    <w:rsid w:val="00BC6C90"/>
    <w:rsid w:val="00BD4D81"/>
    <w:rsid w:val="00BF15E8"/>
    <w:rsid w:val="00C102C8"/>
    <w:rsid w:val="00C423D2"/>
    <w:rsid w:val="00C54DE4"/>
    <w:rsid w:val="00C5625F"/>
    <w:rsid w:val="00C63C16"/>
    <w:rsid w:val="00C65C4A"/>
    <w:rsid w:val="00CD4FC6"/>
    <w:rsid w:val="00CF7585"/>
    <w:rsid w:val="00D11663"/>
    <w:rsid w:val="00D37390"/>
    <w:rsid w:val="00D65809"/>
    <w:rsid w:val="00D7290D"/>
    <w:rsid w:val="00D7783C"/>
    <w:rsid w:val="00DA2839"/>
    <w:rsid w:val="00DC0ED4"/>
    <w:rsid w:val="00DF22B9"/>
    <w:rsid w:val="00E06041"/>
    <w:rsid w:val="00E363E9"/>
    <w:rsid w:val="00E62A2B"/>
    <w:rsid w:val="00E74368"/>
    <w:rsid w:val="00E75918"/>
    <w:rsid w:val="00E81D54"/>
    <w:rsid w:val="00E94972"/>
    <w:rsid w:val="00EA588D"/>
    <w:rsid w:val="00EB5153"/>
    <w:rsid w:val="00ED70C9"/>
    <w:rsid w:val="00EE3AFB"/>
    <w:rsid w:val="00EF39D8"/>
    <w:rsid w:val="00F2604C"/>
    <w:rsid w:val="00F365CA"/>
    <w:rsid w:val="00F419CB"/>
    <w:rsid w:val="00F429BA"/>
    <w:rsid w:val="00F43768"/>
    <w:rsid w:val="00F62FEA"/>
    <w:rsid w:val="00F658F4"/>
    <w:rsid w:val="00F6730B"/>
    <w:rsid w:val="00FA4D85"/>
    <w:rsid w:val="00FB1A44"/>
    <w:rsid w:val="00FC6249"/>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A5197D"/>
  <w14:defaultImageDpi w14:val="300"/>
  <w15:docId w15:val="{652C9AF5-B87F-4762-BFAB-71028B67C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ZA"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B22E3"/>
    <w:pPr>
      <w:keepNext/>
      <w:keepLines/>
      <w:spacing w:before="240"/>
      <w:outlineLvl w:val="0"/>
    </w:pPr>
    <w:rPr>
      <w:rFonts w:asciiTheme="majorHAnsi" w:eastAsiaTheme="majorEastAsia" w:hAnsiTheme="majorHAnsi" w:cstheme="majorBidi"/>
      <w:color w:val="365F91"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0F3D"/>
    <w:pPr>
      <w:tabs>
        <w:tab w:val="center" w:pos="4320"/>
        <w:tab w:val="right" w:pos="8640"/>
      </w:tabs>
    </w:pPr>
  </w:style>
  <w:style w:type="character" w:customStyle="1" w:styleId="HeaderChar">
    <w:name w:val="Header Char"/>
    <w:basedOn w:val="DefaultParagraphFont"/>
    <w:link w:val="Header"/>
    <w:uiPriority w:val="99"/>
    <w:rsid w:val="00A70F3D"/>
  </w:style>
  <w:style w:type="paragraph" w:styleId="Footer">
    <w:name w:val="footer"/>
    <w:basedOn w:val="Normal"/>
    <w:link w:val="FooterChar"/>
    <w:uiPriority w:val="99"/>
    <w:unhideWhenUsed/>
    <w:rsid w:val="00A70F3D"/>
    <w:pPr>
      <w:tabs>
        <w:tab w:val="center" w:pos="4320"/>
        <w:tab w:val="right" w:pos="8640"/>
      </w:tabs>
    </w:pPr>
  </w:style>
  <w:style w:type="character" w:customStyle="1" w:styleId="FooterChar">
    <w:name w:val="Footer Char"/>
    <w:basedOn w:val="DefaultParagraphFont"/>
    <w:link w:val="Footer"/>
    <w:uiPriority w:val="99"/>
    <w:rsid w:val="00A70F3D"/>
  </w:style>
  <w:style w:type="paragraph" w:styleId="BalloonText">
    <w:name w:val="Balloon Text"/>
    <w:basedOn w:val="Normal"/>
    <w:link w:val="BalloonTextChar"/>
    <w:uiPriority w:val="99"/>
    <w:semiHidden/>
    <w:unhideWhenUsed/>
    <w:rsid w:val="00A70F3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0F3D"/>
    <w:rPr>
      <w:rFonts w:ascii="Lucida Grande" w:hAnsi="Lucida Grande" w:cs="Lucida Grande"/>
      <w:sz w:val="18"/>
      <w:szCs w:val="18"/>
    </w:rPr>
  </w:style>
  <w:style w:type="paragraph" w:customStyle="1" w:styleId="BasicParagraph">
    <w:name w:val="[Basic Paragraph]"/>
    <w:basedOn w:val="Normal"/>
    <w:uiPriority w:val="99"/>
    <w:rsid w:val="00A70F3D"/>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character" w:customStyle="1" w:styleId="Heading1Char">
    <w:name w:val="Heading 1 Char"/>
    <w:basedOn w:val="DefaultParagraphFont"/>
    <w:link w:val="Heading1"/>
    <w:uiPriority w:val="9"/>
    <w:rsid w:val="003B22E3"/>
    <w:rPr>
      <w:rFonts w:asciiTheme="majorHAnsi" w:eastAsiaTheme="majorEastAsia" w:hAnsiTheme="majorHAnsi" w:cstheme="majorBidi"/>
      <w:color w:val="365F91" w:themeColor="accent1" w:themeShade="BF"/>
      <w:sz w:val="32"/>
      <w:szCs w:val="32"/>
      <w:lang w:val="en-US"/>
    </w:rPr>
  </w:style>
  <w:style w:type="paragraph" w:styleId="NormalWeb">
    <w:name w:val="Normal (Web)"/>
    <w:basedOn w:val="Normal"/>
    <w:uiPriority w:val="99"/>
    <w:semiHidden/>
    <w:unhideWhenUsed/>
    <w:rsid w:val="003B22E3"/>
    <w:pPr>
      <w:spacing w:before="100" w:beforeAutospacing="1" w:after="100" w:afterAutospacing="1"/>
    </w:pPr>
    <w:rPr>
      <w:rFonts w:ascii="Times New Roman" w:hAnsi="Times New Roman" w:cs="Times New Roman"/>
      <w:lang w:eastAsia="en-ZA"/>
    </w:rPr>
  </w:style>
  <w:style w:type="character" w:styleId="CommentReference">
    <w:name w:val="annotation reference"/>
    <w:basedOn w:val="DefaultParagraphFont"/>
    <w:uiPriority w:val="99"/>
    <w:semiHidden/>
    <w:unhideWhenUsed/>
    <w:rsid w:val="004A655C"/>
    <w:rPr>
      <w:sz w:val="16"/>
      <w:szCs w:val="16"/>
    </w:rPr>
  </w:style>
  <w:style w:type="paragraph" w:styleId="CommentText">
    <w:name w:val="annotation text"/>
    <w:basedOn w:val="Normal"/>
    <w:link w:val="CommentTextChar"/>
    <w:uiPriority w:val="99"/>
    <w:unhideWhenUsed/>
    <w:rsid w:val="004A655C"/>
    <w:pPr>
      <w:spacing w:after="200"/>
    </w:pPr>
    <w:rPr>
      <w:rFonts w:eastAsiaTheme="minorHAnsi"/>
      <w:sz w:val="20"/>
      <w:szCs w:val="20"/>
    </w:rPr>
  </w:style>
  <w:style w:type="character" w:customStyle="1" w:styleId="CommentTextChar">
    <w:name w:val="Comment Text Char"/>
    <w:basedOn w:val="DefaultParagraphFont"/>
    <w:link w:val="CommentText"/>
    <w:uiPriority w:val="99"/>
    <w:rsid w:val="004A655C"/>
    <w:rPr>
      <w:rFonts w:eastAsiaTheme="minorHAnsi"/>
      <w:sz w:val="20"/>
      <w:szCs w:val="20"/>
    </w:rPr>
  </w:style>
  <w:style w:type="paragraph" w:styleId="ListParagraph">
    <w:name w:val="List Paragraph"/>
    <w:aliases w:val="Main numbered paragraph,List Paragraph (numbered (a)),List Bullet Mary,References,Numbered List Paragraph,List Paragraph nowy,Liste 1,Citation List,Normal bullet 2,Paragraphe de liste PBLH,Resume Title,List Paragraph Char Char,Bullet 1,ne"/>
    <w:basedOn w:val="Normal"/>
    <w:link w:val="ListParagraphChar"/>
    <w:uiPriority w:val="34"/>
    <w:qFormat/>
    <w:rsid w:val="004A655C"/>
    <w:pPr>
      <w:spacing w:after="200" w:line="276" w:lineRule="auto"/>
      <w:ind w:left="720"/>
      <w:contextualSpacing/>
    </w:pPr>
    <w:rPr>
      <w:rFonts w:eastAsiaTheme="minorHAnsi"/>
      <w:sz w:val="22"/>
      <w:szCs w:val="22"/>
    </w:rPr>
  </w:style>
  <w:style w:type="table" w:customStyle="1" w:styleId="GridTable5Dark-Accent31">
    <w:name w:val="Grid Table 5 Dark - Accent 31"/>
    <w:basedOn w:val="TableNormal"/>
    <w:uiPriority w:val="50"/>
    <w:rsid w:val="004A655C"/>
    <w:rPr>
      <w:rFonts w:ascii="Times New Roman" w:eastAsia="Times New Roman" w:hAnsi="Times New Roman" w:cs="Times New Roman"/>
      <w:sz w:val="20"/>
      <w:szCs w:val="20"/>
      <w:lang w:val="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character" w:customStyle="1" w:styleId="ListParagraphChar">
    <w:name w:val="List Paragraph Char"/>
    <w:aliases w:val="Main numbered paragraph Char,List Paragraph (numbered (a)) Char,List Bullet Mary Char,References Char,Numbered List Paragraph Char,List Paragraph nowy Char,Liste 1 Char,Citation List Char,Normal bullet 2 Char,Resume Title Char"/>
    <w:link w:val="ListParagraph"/>
    <w:uiPriority w:val="34"/>
    <w:qFormat/>
    <w:rsid w:val="004A655C"/>
    <w:rPr>
      <w:rFonts w:eastAsiaTheme="minorHAnsi"/>
      <w:sz w:val="22"/>
      <w:szCs w:val="22"/>
    </w:rPr>
  </w:style>
  <w:style w:type="table" w:customStyle="1" w:styleId="GridTable5Dark-Accent32">
    <w:name w:val="Grid Table 5 Dark - Accent 32"/>
    <w:basedOn w:val="TableNormal"/>
    <w:uiPriority w:val="50"/>
    <w:rsid w:val="004A655C"/>
    <w:rPr>
      <w:rFonts w:ascii="Times New Roman" w:eastAsia="Times New Roman" w:hAnsi="Times New Roman" w:cs="Times New Roman"/>
      <w:sz w:val="20"/>
      <w:szCs w:val="20"/>
      <w:lang w:val="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TableGrid">
    <w:name w:val="Table Grid"/>
    <w:basedOn w:val="TableNormal"/>
    <w:uiPriority w:val="39"/>
    <w:rsid w:val="002F04AA"/>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A2839"/>
    <w:rPr>
      <w:color w:val="0000FF" w:themeColor="hyperlink"/>
      <w:u w:val="single"/>
    </w:rPr>
  </w:style>
  <w:style w:type="character" w:styleId="Strong">
    <w:name w:val="Strong"/>
    <w:basedOn w:val="DefaultParagraphFont"/>
    <w:uiPriority w:val="22"/>
    <w:qFormat/>
    <w:rsid w:val="00AE6270"/>
    <w:rPr>
      <w:rFonts w:ascii="Calibri" w:hAnsi="Calibri"/>
      <w:b/>
      <w:sz w:val="22"/>
      <w:szCs w:val="22"/>
    </w:rPr>
  </w:style>
  <w:style w:type="character" w:customStyle="1" w:styleId="tgc">
    <w:name w:val="_tgc"/>
    <w:basedOn w:val="DefaultParagraphFont"/>
    <w:rsid w:val="0099323E"/>
  </w:style>
  <w:style w:type="character" w:customStyle="1" w:styleId="object">
    <w:name w:val="object"/>
    <w:basedOn w:val="DefaultParagraphFont"/>
    <w:rsid w:val="003969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408576">
      <w:bodyDiv w:val="1"/>
      <w:marLeft w:val="0"/>
      <w:marRight w:val="0"/>
      <w:marTop w:val="0"/>
      <w:marBottom w:val="0"/>
      <w:divBdr>
        <w:top w:val="none" w:sz="0" w:space="0" w:color="auto"/>
        <w:left w:val="none" w:sz="0" w:space="0" w:color="auto"/>
        <w:bottom w:val="none" w:sz="0" w:space="0" w:color="auto"/>
        <w:right w:val="none" w:sz="0" w:space="0" w:color="auto"/>
      </w:divBdr>
    </w:div>
    <w:div w:id="1392269762">
      <w:bodyDiv w:val="1"/>
      <w:marLeft w:val="0"/>
      <w:marRight w:val="0"/>
      <w:marTop w:val="0"/>
      <w:marBottom w:val="0"/>
      <w:divBdr>
        <w:top w:val="none" w:sz="0" w:space="0" w:color="auto"/>
        <w:left w:val="none" w:sz="0" w:space="0" w:color="auto"/>
        <w:bottom w:val="none" w:sz="0" w:space="0" w:color="auto"/>
        <w:right w:val="none" w:sz="0" w:space="0" w:color="auto"/>
      </w:divBdr>
    </w:div>
    <w:div w:id="1633486632">
      <w:bodyDiv w:val="1"/>
      <w:marLeft w:val="0"/>
      <w:marRight w:val="0"/>
      <w:marTop w:val="0"/>
      <w:marBottom w:val="0"/>
      <w:divBdr>
        <w:top w:val="none" w:sz="0" w:space="0" w:color="auto"/>
        <w:left w:val="none" w:sz="0" w:space="0" w:color="auto"/>
        <w:bottom w:val="none" w:sz="0" w:space="0" w:color="auto"/>
        <w:right w:val="none" w:sz="0" w:space="0" w:color="auto"/>
      </w:divBdr>
    </w:div>
    <w:div w:id="1714577106">
      <w:bodyDiv w:val="1"/>
      <w:marLeft w:val="0"/>
      <w:marRight w:val="0"/>
      <w:marTop w:val="0"/>
      <w:marBottom w:val="0"/>
      <w:divBdr>
        <w:top w:val="none" w:sz="0" w:space="0" w:color="auto"/>
        <w:left w:val="none" w:sz="0" w:space="0" w:color="auto"/>
        <w:bottom w:val="none" w:sz="0" w:space="0" w:color="auto"/>
        <w:right w:val="none" w:sz="0" w:space="0" w:color="auto"/>
      </w:divBdr>
      <w:divsChild>
        <w:div w:id="461271633">
          <w:marLeft w:val="720"/>
          <w:marRight w:val="0"/>
          <w:marTop w:val="0"/>
          <w:marBottom w:val="0"/>
          <w:divBdr>
            <w:top w:val="none" w:sz="0" w:space="0" w:color="auto"/>
            <w:left w:val="none" w:sz="0" w:space="0" w:color="auto"/>
            <w:bottom w:val="none" w:sz="0" w:space="0" w:color="auto"/>
            <w:right w:val="none" w:sz="0" w:space="0" w:color="auto"/>
          </w:divBdr>
        </w:div>
        <w:div w:id="1835487091">
          <w:marLeft w:val="720"/>
          <w:marRight w:val="0"/>
          <w:marTop w:val="0"/>
          <w:marBottom w:val="0"/>
          <w:divBdr>
            <w:top w:val="none" w:sz="0" w:space="0" w:color="auto"/>
            <w:left w:val="none" w:sz="0" w:space="0" w:color="auto"/>
            <w:bottom w:val="none" w:sz="0" w:space="0" w:color="auto"/>
            <w:right w:val="none" w:sz="0" w:space="0" w:color="auto"/>
          </w:divBdr>
        </w:div>
        <w:div w:id="313027491">
          <w:marLeft w:val="720"/>
          <w:marRight w:val="0"/>
          <w:marTop w:val="0"/>
          <w:marBottom w:val="0"/>
          <w:divBdr>
            <w:top w:val="none" w:sz="0" w:space="0" w:color="auto"/>
            <w:left w:val="none" w:sz="0" w:space="0" w:color="auto"/>
            <w:bottom w:val="none" w:sz="0" w:space="0" w:color="auto"/>
            <w:right w:val="none" w:sz="0" w:space="0" w:color="auto"/>
          </w:divBdr>
        </w:div>
      </w:divsChild>
    </w:div>
    <w:div w:id="1969124114">
      <w:bodyDiv w:val="1"/>
      <w:marLeft w:val="0"/>
      <w:marRight w:val="0"/>
      <w:marTop w:val="0"/>
      <w:marBottom w:val="0"/>
      <w:divBdr>
        <w:top w:val="none" w:sz="0" w:space="0" w:color="auto"/>
        <w:left w:val="none" w:sz="0" w:space="0" w:color="auto"/>
        <w:bottom w:val="none" w:sz="0" w:space="0" w:color="auto"/>
        <w:right w:val="none" w:sz="0" w:space="0" w:color="auto"/>
      </w:divBdr>
      <w:divsChild>
        <w:div w:id="1731688391">
          <w:marLeft w:val="806"/>
          <w:marRight w:val="0"/>
          <w:marTop w:val="0"/>
          <w:marBottom w:val="0"/>
          <w:divBdr>
            <w:top w:val="none" w:sz="0" w:space="0" w:color="auto"/>
            <w:left w:val="none" w:sz="0" w:space="0" w:color="auto"/>
            <w:bottom w:val="none" w:sz="0" w:space="0" w:color="auto"/>
            <w:right w:val="none" w:sz="0" w:space="0" w:color="auto"/>
          </w:divBdr>
        </w:div>
        <w:div w:id="1568299058">
          <w:marLeft w:val="806"/>
          <w:marRight w:val="0"/>
          <w:marTop w:val="0"/>
          <w:marBottom w:val="0"/>
          <w:divBdr>
            <w:top w:val="none" w:sz="0" w:space="0" w:color="auto"/>
            <w:left w:val="none" w:sz="0" w:space="0" w:color="auto"/>
            <w:bottom w:val="none" w:sz="0" w:space="0" w:color="auto"/>
            <w:right w:val="none" w:sz="0" w:space="0" w:color="auto"/>
          </w:divBdr>
        </w:div>
        <w:div w:id="1619143329">
          <w:marLeft w:val="806"/>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4884A-3609-DF46-B883-1CEDB3F97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5224</Words>
  <Characters>29781</Characters>
  <Application>Microsoft Macintosh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Mackintosh</dc:creator>
  <cp:lastModifiedBy>Catherine Widrig Jenkins</cp:lastModifiedBy>
  <cp:revision>5</cp:revision>
  <dcterms:created xsi:type="dcterms:W3CDTF">2017-10-18T09:14:00Z</dcterms:created>
  <dcterms:modified xsi:type="dcterms:W3CDTF">2017-11-05T09:49:00Z</dcterms:modified>
</cp:coreProperties>
</file>